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77F6" w14:textId="77777777" w:rsidR="00624039" w:rsidRDefault="00DE7B23">
      <w:pPr>
        <w:pStyle w:val="Heading1"/>
      </w:pPr>
      <w:r>
        <w:t>AP Environmental Science Summer Assignment</w:t>
      </w:r>
    </w:p>
    <w:p w14:paraId="36C6CE3E" w14:textId="77777777" w:rsidR="00624039" w:rsidRDefault="000D094D">
      <w:pPr>
        <w:pStyle w:val="Heading2"/>
      </w:pPr>
      <w:r>
        <w:rPr>
          <w:noProof/>
          <w:lang w:eastAsia="en-US"/>
        </w:rPr>
        <w:drawing>
          <wp:inline distT="0" distB="0" distL="0" distR="0" wp14:anchorId="52630360" wp14:editId="3B854DDF">
            <wp:extent cx="409575" cy="409575"/>
            <wp:effectExtent l="0" t="0" r="9525" b="9525"/>
            <wp:docPr id="1" name="Picture 1" descr="Checkmar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22020"/>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a:effectLst/>
                  </pic:spPr>
                </pic:pic>
              </a:graphicData>
            </a:graphic>
          </wp:inline>
        </w:drawing>
      </w:r>
      <w:r w:rsidR="00DE7B23">
        <w:t xml:space="preserve"> To Be Completed:</w:t>
      </w:r>
    </w:p>
    <w:p w14:paraId="03E2EB02" w14:textId="77777777" w:rsidR="00624039" w:rsidRDefault="00ED5802">
      <w:sdt>
        <w:sdtPr>
          <w:id w:val="-1845471349"/>
          <w15:appearance w15:val="hidden"/>
          <w14:checkbox>
            <w14:checked w14:val="0"/>
            <w14:checkedState w14:val="00FE" w14:font="Wingdings"/>
            <w14:uncheckedState w14:val="00A8" w14:font="Wingdings"/>
          </w14:checkbox>
        </w:sdtPr>
        <w:sdtEndPr/>
        <w:sdtContent>
          <w:r w:rsidR="000D094D">
            <w:sym w:font="Wingdings" w:char="F0A8"/>
          </w:r>
        </w:sdtContent>
      </w:sdt>
      <w:r w:rsidR="00DE7B23">
        <w:t xml:space="preserve"> Article Assignment- Current Events in Environmental Science</w:t>
      </w:r>
    </w:p>
    <w:p w14:paraId="335E4DF8" w14:textId="77777777" w:rsidR="00624039" w:rsidRDefault="00ED5802">
      <w:sdt>
        <w:sdtPr>
          <w:id w:val="-1946229815"/>
          <w15:appearance w15:val="hidden"/>
          <w14:checkbox>
            <w14:checked w14:val="0"/>
            <w14:checkedState w14:val="00FE" w14:font="Wingdings"/>
            <w14:uncheckedState w14:val="00A8" w14:font="Wingdings"/>
          </w14:checkbox>
        </w:sdtPr>
        <w:sdtEndPr/>
        <w:sdtContent>
          <w:r w:rsidR="000D094D">
            <w:sym w:font="Wingdings" w:char="F0A8"/>
          </w:r>
        </w:sdtContent>
      </w:sdt>
      <w:r w:rsidR="00DE7B23">
        <w:t xml:space="preserve"> Chemistry Review</w:t>
      </w:r>
    </w:p>
    <w:p w14:paraId="43E1FD4F" w14:textId="77777777" w:rsidR="00624039" w:rsidRDefault="00ED5802">
      <w:sdt>
        <w:sdtPr>
          <w:id w:val="-107201062"/>
          <w15:appearance w15:val="hidden"/>
          <w14:checkbox>
            <w14:checked w14:val="0"/>
            <w14:checkedState w14:val="00FE" w14:font="Wingdings"/>
            <w14:uncheckedState w14:val="00A8" w14:font="Wingdings"/>
          </w14:checkbox>
        </w:sdtPr>
        <w:sdtEndPr/>
        <w:sdtContent>
          <w:r w:rsidR="000D094D">
            <w:sym w:font="Wingdings" w:char="F0A8"/>
          </w:r>
        </w:sdtContent>
      </w:sdt>
      <w:r w:rsidR="00DE7B23">
        <w:t xml:space="preserve"> Math Review</w:t>
      </w:r>
    </w:p>
    <w:p w14:paraId="4FBF8DD9" w14:textId="77777777" w:rsidR="00624039" w:rsidRDefault="00ED5802">
      <w:sdt>
        <w:sdtPr>
          <w:id w:val="821699992"/>
          <w15:appearance w15:val="hidden"/>
          <w14:checkbox>
            <w14:checked w14:val="0"/>
            <w14:checkedState w14:val="00FE" w14:font="Wingdings"/>
            <w14:uncheckedState w14:val="00A8" w14:font="Wingdings"/>
          </w14:checkbox>
        </w:sdtPr>
        <w:sdtEndPr/>
        <w:sdtContent>
          <w:r w:rsidR="000D094D">
            <w:sym w:font="Wingdings" w:char="F0A8"/>
          </w:r>
        </w:sdtContent>
      </w:sdt>
      <w:r w:rsidR="00DE7B23">
        <w:t xml:space="preserve"> Environmental Laws</w:t>
      </w:r>
    </w:p>
    <w:p w14:paraId="02B1A8FC" w14:textId="77777777" w:rsidR="00624039" w:rsidRDefault="00DE7B23">
      <w:pPr>
        <w:pStyle w:val="Heading2"/>
      </w:pPr>
      <w:r>
        <w:t xml:space="preserve"> Current Event Article Assignment</w:t>
      </w:r>
    </w:p>
    <w:p w14:paraId="74AC7547" w14:textId="77777777" w:rsidR="00624039" w:rsidRDefault="00DE7B23">
      <w:r>
        <w:t xml:space="preserve">    The field of Environmental science is unique in that it encompasses many disciplines and is constantly at the forefront of news and media. Staying current and being able to add to conversations and understand subject matter will aid in success on the AP exam as well as in future endeavors. Students will be required to find 1 article (published within the last year) that demonstrates one of the following topics we will be covering during the course:</w:t>
      </w:r>
    </w:p>
    <w:p w14:paraId="171C2BAB" w14:textId="77777777" w:rsidR="00DE7B23" w:rsidRDefault="00DE7B23" w:rsidP="00DE7B23">
      <w:pPr>
        <w:pStyle w:val="ListParagraph"/>
        <w:numPr>
          <w:ilvl w:val="0"/>
          <w:numId w:val="9"/>
        </w:numPr>
      </w:pPr>
      <w:r>
        <w:t>Environmental Law</w:t>
      </w:r>
    </w:p>
    <w:p w14:paraId="2EC407E1" w14:textId="77777777" w:rsidR="00DE7B23" w:rsidRDefault="00DE7B23" w:rsidP="00DE7B23">
      <w:pPr>
        <w:pStyle w:val="ListParagraph"/>
        <w:numPr>
          <w:ilvl w:val="0"/>
          <w:numId w:val="9"/>
        </w:numPr>
      </w:pPr>
      <w:r>
        <w:t>Ecosystems</w:t>
      </w:r>
    </w:p>
    <w:p w14:paraId="316F0487" w14:textId="77777777" w:rsidR="00DE7B23" w:rsidRDefault="00DE7B23" w:rsidP="00DE7B23">
      <w:pPr>
        <w:pStyle w:val="ListParagraph"/>
        <w:numPr>
          <w:ilvl w:val="0"/>
          <w:numId w:val="9"/>
        </w:numPr>
      </w:pPr>
      <w:r>
        <w:t>Climate</w:t>
      </w:r>
    </w:p>
    <w:p w14:paraId="0B0D74F4" w14:textId="77777777" w:rsidR="00DE7B23" w:rsidRDefault="00DE7B23" w:rsidP="00DE7B23">
      <w:pPr>
        <w:pStyle w:val="ListParagraph"/>
        <w:numPr>
          <w:ilvl w:val="0"/>
          <w:numId w:val="9"/>
        </w:numPr>
      </w:pPr>
      <w:r>
        <w:t>Biodiversity</w:t>
      </w:r>
    </w:p>
    <w:p w14:paraId="1E4C7A2D" w14:textId="77777777" w:rsidR="00DE7B23" w:rsidRDefault="00DE7B23" w:rsidP="00DE7B23">
      <w:pPr>
        <w:pStyle w:val="ListParagraph"/>
        <w:numPr>
          <w:ilvl w:val="0"/>
          <w:numId w:val="9"/>
        </w:numPr>
      </w:pPr>
      <w:r>
        <w:t xml:space="preserve">Water Pollution </w:t>
      </w:r>
    </w:p>
    <w:p w14:paraId="76F7D966" w14:textId="77777777" w:rsidR="00DE7B23" w:rsidRDefault="00DE7B23" w:rsidP="00DE7B23">
      <w:pPr>
        <w:pStyle w:val="ListParagraph"/>
        <w:numPr>
          <w:ilvl w:val="0"/>
          <w:numId w:val="9"/>
        </w:numPr>
      </w:pPr>
      <w:r>
        <w:t>Air Pollution</w:t>
      </w:r>
    </w:p>
    <w:p w14:paraId="1D5C2215" w14:textId="77777777" w:rsidR="00DE7B23" w:rsidRDefault="00DE7B23" w:rsidP="00DE7B23">
      <w:pPr>
        <w:pStyle w:val="ListParagraph"/>
        <w:numPr>
          <w:ilvl w:val="0"/>
          <w:numId w:val="9"/>
        </w:numPr>
      </w:pPr>
      <w:r>
        <w:t>Sustainable Agriculture</w:t>
      </w:r>
    </w:p>
    <w:p w14:paraId="72943533" w14:textId="77777777" w:rsidR="00DE7B23" w:rsidRDefault="00DE7B23" w:rsidP="00DE7B23">
      <w:pPr>
        <w:pStyle w:val="ListParagraph"/>
        <w:numPr>
          <w:ilvl w:val="0"/>
          <w:numId w:val="9"/>
        </w:numPr>
      </w:pPr>
      <w:r>
        <w:t>Nonrenewable Energy/Resources</w:t>
      </w:r>
    </w:p>
    <w:p w14:paraId="3AC9E0DC" w14:textId="77777777" w:rsidR="00DE7B23" w:rsidRDefault="00DE7B23" w:rsidP="00DE7B23">
      <w:pPr>
        <w:pStyle w:val="ListParagraph"/>
        <w:numPr>
          <w:ilvl w:val="0"/>
          <w:numId w:val="9"/>
        </w:numPr>
      </w:pPr>
      <w:r>
        <w:t>Renewable Energy</w:t>
      </w:r>
    </w:p>
    <w:p w14:paraId="6DC43129" w14:textId="77777777" w:rsidR="00DE7B23" w:rsidRDefault="00DE7B23" w:rsidP="00DE7B23">
      <w:pPr>
        <w:pStyle w:val="ListParagraph"/>
        <w:numPr>
          <w:ilvl w:val="0"/>
          <w:numId w:val="9"/>
        </w:numPr>
      </w:pPr>
      <w:r>
        <w:t>Human Population Growth</w:t>
      </w:r>
    </w:p>
    <w:p w14:paraId="1A9ED88D" w14:textId="77777777" w:rsidR="00DE7B23" w:rsidRDefault="00DE7B23" w:rsidP="00DE7B23">
      <w:pPr>
        <w:pStyle w:val="ListParagraph"/>
        <w:numPr>
          <w:ilvl w:val="0"/>
          <w:numId w:val="9"/>
        </w:numPr>
      </w:pPr>
      <w:r>
        <w:t>Environmental Health</w:t>
      </w:r>
    </w:p>
    <w:p w14:paraId="5AE64701" w14:textId="77777777" w:rsidR="00DE7B23" w:rsidRDefault="00DE7B23" w:rsidP="00DE7B23">
      <w:pPr>
        <w:pStyle w:val="ListParagraph"/>
        <w:numPr>
          <w:ilvl w:val="0"/>
          <w:numId w:val="9"/>
        </w:numPr>
      </w:pPr>
      <w:r>
        <w:t>Natural Resource Management</w:t>
      </w:r>
    </w:p>
    <w:p w14:paraId="4F3ECA87" w14:textId="77777777" w:rsidR="00DE7B23" w:rsidRDefault="00DE7B23" w:rsidP="00DE7B23"/>
    <w:p w14:paraId="36EC7CBA" w14:textId="77777777" w:rsidR="00DE7B23" w:rsidRDefault="00DE7B23" w:rsidP="00DE7B23">
      <w:r>
        <w:t>Article Analysis must include:</w:t>
      </w:r>
    </w:p>
    <w:p w14:paraId="2979C3B0" w14:textId="77777777" w:rsidR="00DE7B23" w:rsidRDefault="00DE7B23" w:rsidP="00DE7B23">
      <w:pPr>
        <w:pStyle w:val="ListParagraph"/>
        <w:numPr>
          <w:ilvl w:val="0"/>
          <w:numId w:val="10"/>
        </w:numPr>
      </w:pPr>
      <w:r>
        <w:t>Title of Article</w:t>
      </w:r>
    </w:p>
    <w:p w14:paraId="3F5501CB" w14:textId="77777777" w:rsidR="00DE7B23" w:rsidRDefault="00DE7B23" w:rsidP="00DE7B23">
      <w:pPr>
        <w:pStyle w:val="ListParagraph"/>
        <w:numPr>
          <w:ilvl w:val="0"/>
          <w:numId w:val="10"/>
        </w:numPr>
      </w:pPr>
      <w:r>
        <w:t>Summary: Brief synopsis of what article is about.</w:t>
      </w:r>
    </w:p>
    <w:p w14:paraId="3B328DD5" w14:textId="77777777" w:rsidR="00DE7B23" w:rsidRDefault="00DE7B23" w:rsidP="00DE7B23">
      <w:pPr>
        <w:pStyle w:val="ListParagraph"/>
        <w:numPr>
          <w:ilvl w:val="0"/>
          <w:numId w:val="10"/>
        </w:numPr>
      </w:pPr>
      <w:r>
        <w:t xml:space="preserve">Analysis: </w:t>
      </w:r>
    </w:p>
    <w:p w14:paraId="1D77E9FD" w14:textId="77777777" w:rsidR="00DE7B23" w:rsidRDefault="00DE7B23" w:rsidP="00DE7B23">
      <w:pPr>
        <w:pStyle w:val="ListParagraph"/>
        <w:numPr>
          <w:ilvl w:val="0"/>
          <w:numId w:val="11"/>
        </w:numPr>
      </w:pPr>
      <w:r>
        <w:lastRenderedPageBreak/>
        <w:t>Points of View: Does it have more than one side?</w:t>
      </w:r>
    </w:p>
    <w:p w14:paraId="1C585EF0" w14:textId="77777777" w:rsidR="00DE7B23" w:rsidRDefault="00DE7B23" w:rsidP="00DE7B23">
      <w:pPr>
        <w:pStyle w:val="ListParagraph"/>
        <w:numPr>
          <w:ilvl w:val="0"/>
          <w:numId w:val="11"/>
        </w:numPr>
      </w:pPr>
      <w:r>
        <w:t>Bias: Positive, Negative, Neutral?</w:t>
      </w:r>
    </w:p>
    <w:p w14:paraId="053ED05E" w14:textId="77777777" w:rsidR="00DE7B23" w:rsidRDefault="00DE7B23" w:rsidP="00DE7B23">
      <w:pPr>
        <w:pStyle w:val="ListParagraph"/>
        <w:numPr>
          <w:ilvl w:val="0"/>
          <w:numId w:val="11"/>
        </w:numPr>
      </w:pPr>
      <w:r>
        <w:t>Controversy: Explain how it could become controversial in everyday conversation.</w:t>
      </w:r>
    </w:p>
    <w:p w14:paraId="55CC5BF2" w14:textId="77777777" w:rsidR="00DE7B23" w:rsidRDefault="00DE7B23" w:rsidP="00DE7B23">
      <w:pPr>
        <w:pStyle w:val="ListParagraph"/>
        <w:numPr>
          <w:ilvl w:val="0"/>
          <w:numId w:val="11"/>
        </w:numPr>
      </w:pPr>
      <w:r>
        <w:t xml:space="preserve">Perspective: </w:t>
      </w:r>
      <w:r w:rsidR="007470FB">
        <w:t>How do you feel about the article based on current knowledge?</w:t>
      </w:r>
    </w:p>
    <w:p w14:paraId="1BF03CCA" w14:textId="77777777" w:rsidR="007470FB" w:rsidRDefault="007470FB" w:rsidP="007470FB">
      <w:pPr>
        <w:pStyle w:val="ListParagraph"/>
        <w:numPr>
          <w:ilvl w:val="0"/>
          <w:numId w:val="10"/>
        </w:numPr>
      </w:pPr>
      <w:r>
        <w:t>Attach the article! A website counts!</w:t>
      </w:r>
    </w:p>
    <w:p w14:paraId="6A58DE1B" w14:textId="77777777" w:rsidR="007470FB" w:rsidRDefault="007470FB" w:rsidP="007470FB"/>
    <w:p w14:paraId="6E4DB202" w14:textId="77777777" w:rsidR="007470FB" w:rsidRDefault="007470FB" w:rsidP="007470FB">
      <w:pPr>
        <w:pStyle w:val="Heading2"/>
      </w:pPr>
      <w:r>
        <w:t xml:space="preserve"> Chemistry Review</w:t>
      </w:r>
    </w:p>
    <w:p w14:paraId="35B2EEC3" w14:textId="77777777" w:rsidR="007470FB" w:rsidRDefault="007470FB" w:rsidP="007470FB"/>
    <w:p w14:paraId="2C7E8861" w14:textId="77777777" w:rsidR="00DE7B23" w:rsidRDefault="007470FB" w:rsidP="00DE7B23">
      <w:pPr>
        <w:pStyle w:val="ListParagraph"/>
        <w:numPr>
          <w:ilvl w:val="0"/>
          <w:numId w:val="0"/>
        </w:numPr>
        <w:ind w:left="720"/>
      </w:pPr>
      <w:r>
        <w:t>The AP Environmental Science exam assumes you have a basic background in chemistry and often includes chemical formulas in place of pesticide label names, etc. In addition, an in-depth knowledge of the carbon, nitrogen, and water cycles is expected at the chemical level.</w:t>
      </w:r>
    </w:p>
    <w:p w14:paraId="0D42CD67" w14:textId="77777777" w:rsidR="007470FB" w:rsidRDefault="007470FB" w:rsidP="00DE7B23">
      <w:pPr>
        <w:pStyle w:val="ListParagraph"/>
        <w:numPr>
          <w:ilvl w:val="0"/>
          <w:numId w:val="0"/>
        </w:numPr>
        <w:ind w:left="720"/>
      </w:pPr>
      <w:r>
        <w:t>For this assignment, answer the following questions on a separate answer sheet showing work when needed.</w:t>
      </w:r>
    </w:p>
    <w:p w14:paraId="56CEABED" w14:textId="77777777" w:rsidR="007470FB" w:rsidRDefault="007470FB" w:rsidP="007470FB">
      <w:pPr>
        <w:pStyle w:val="ListParagraph"/>
        <w:numPr>
          <w:ilvl w:val="0"/>
          <w:numId w:val="12"/>
        </w:numPr>
      </w:pPr>
      <w:r>
        <w:t>Write out the following chemical names that go with the symbols:</w:t>
      </w:r>
    </w:p>
    <w:p w14:paraId="51A69630" w14:textId="77777777" w:rsidR="007470FB" w:rsidRDefault="007470FB" w:rsidP="007470FB"/>
    <w:p w14:paraId="7EDC8946" w14:textId="77777777" w:rsidR="007470FB" w:rsidRDefault="007470FB" w:rsidP="007470FB">
      <w:pPr>
        <w:ind w:left="720"/>
        <w:rPr>
          <w:vertAlign w:val="subscript"/>
        </w:rPr>
      </w:pPr>
      <w:r>
        <w:t>CO</w:t>
      </w:r>
      <w:r>
        <w:rPr>
          <w:vertAlign w:val="subscript"/>
        </w:rPr>
        <w:t>2</w:t>
      </w:r>
      <w:r>
        <w:tab/>
      </w:r>
      <w:r>
        <w:tab/>
        <w:t>CO</w:t>
      </w:r>
      <w:r>
        <w:tab/>
      </w:r>
      <w:r>
        <w:tab/>
        <w:t>C</w:t>
      </w:r>
      <w:r>
        <w:rPr>
          <w:vertAlign w:val="subscript"/>
        </w:rPr>
        <w:t>6</w:t>
      </w:r>
      <w:r>
        <w:t>H</w:t>
      </w:r>
      <w:r>
        <w:rPr>
          <w:vertAlign w:val="subscript"/>
        </w:rPr>
        <w:t>12</w:t>
      </w:r>
      <w:r>
        <w:t>O</w:t>
      </w:r>
      <w:r>
        <w:rPr>
          <w:vertAlign w:val="subscript"/>
        </w:rPr>
        <w:t>6</w:t>
      </w:r>
      <w:r>
        <w:tab/>
      </w:r>
      <w:r>
        <w:tab/>
        <w:t>CH</w:t>
      </w:r>
      <w:r>
        <w:rPr>
          <w:vertAlign w:val="subscript"/>
        </w:rPr>
        <w:t>4</w:t>
      </w:r>
      <w:r>
        <w:rPr>
          <w:vertAlign w:val="subscript"/>
        </w:rPr>
        <w:tab/>
      </w:r>
      <w:r>
        <w:rPr>
          <w:vertAlign w:val="subscript"/>
        </w:rPr>
        <w:tab/>
      </w:r>
      <w:r>
        <w:t>H</w:t>
      </w:r>
      <w:r>
        <w:rPr>
          <w:vertAlign w:val="subscript"/>
        </w:rPr>
        <w:t>2</w:t>
      </w:r>
    </w:p>
    <w:p w14:paraId="6D8B3A76" w14:textId="77777777" w:rsidR="007470FB" w:rsidRDefault="007470FB" w:rsidP="007470FB">
      <w:pPr>
        <w:ind w:left="720"/>
      </w:pPr>
      <w:r>
        <w:t>N</w:t>
      </w:r>
      <w:r>
        <w:rPr>
          <w:vertAlign w:val="subscript"/>
        </w:rPr>
        <w:t>2</w:t>
      </w:r>
      <w:r>
        <w:tab/>
      </w:r>
      <w:r>
        <w:tab/>
        <w:t>NO</w:t>
      </w:r>
      <w:r>
        <w:rPr>
          <w:vertAlign w:val="subscript"/>
        </w:rPr>
        <w:t>2</w:t>
      </w:r>
      <w:r>
        <w:rPr>
          <w:vertAlign w:val="subscript"/>
        </w:rPr>
        <w:tab/>
      </w:r>
      <w:r>
        <w:rPr>
          <w:vertAlign w:val="subscript"/>
        </w:rPr>
        <w:tab/>
      </w:r>
      <w:r>
        <w:t>NO</w:t>
      </w:r>
      <w:r>
        <w:rPr>
          <w:vertAlign w:val="subscript"/>
        </w:rPr>
        <w:t>3</w:t>
      </w:r>
      <w:r>
        <w:rPr>
          <w:vertAlign w:val="subscript"/>
        </w:rPr>
        <w:tab/>
      </w:r>
      <w:r>
        <w:rPr>
          <w:vertAlign w:val="subscript"/>
        </w:rPr>
        <w:tab/>
        <w:t xml:space="preserve">                 </w:t>
      </w:r>
      <w:r>
        <w:t>NH</w:t>
      </w:r>
      <w:r>
        <w:rPr>
          <w:vertAlign w:val="subscript"/>
        </w:rPr>
        <w:t>3</w:t>
      </w:r>
      <w:r>
        <w:tab/>
      </w:r>
      <w:r>
        <w:tab/>
        <w:t>NH</w:t>
      </w:r>
      <w:r>
        <w:rPr>
          <w:vertAlign w:val="subscript"/>
        </w:rPr>
        <w:t>4</w:t>
      </w:r>
    </w:p>
    <w:p w14:paraId="114EC0C6" w14:textId="77777777" w:rsidR="007470FB" w:rsidRDefault="007470FB" w:rsidP="007470FB">
      <w:pPr>
        <w:ind w:left="720"/>
      </w:pPr>
      <w:r>
        <w:t>O</w:t>
      </w:r>
      <w:r>
        <w:rPr>
          <w:vertAlign w:val="subscript"/>
        </w:rPr>
        <w:t>2</w:t>
      </w:r>
      <w:r>
        <w:tab/>
      </w:r>
      <w:r>
        <w:tab/>
        <w:t>O</w:t>
      </w:r>
      <w:r>
        <w:rPr>
          <w:vertAlign w:val="subscript"/>
        </w:rPr>
        <w:t>3</w:t>
      </w:r>
      <w:r>
        <w:rPr>
          <w:vertAlign w:val="subscript"/>
        </w:rPr>
        <w:tab/>
      </w:r>
      <w:r>
        <w:rPr>
          <w:vertAlign w:val="subscript"/>
        </w:rPr>
        <w:tab/>
      </w:r>
      <w:r>
        <w:t>P</w:t>
      </w:r>
      <w:r>
        <w:tab/>
      </w:r>
      <w:r>
        <w:tab/>
        <w:t xml:space="preserve">           PO</w:t>
      </w:r>
      <w:r>
        <w:rPr>
          <w:vertAlign w:val="subscript"/>
        </w:rPr>
        <w:t>4</w:t>
      </w:r>
      <w:r>
        <w:softHyphen/>
      </w:r>
      <w:r>
        <w:rPr>
          <w:vertAlign w:val="superscript"/>
        </w:rPr>
        <w:t>3-</w:t>
      </w:r>
      <w:r>
        <w:tab/>
      </w:r>
      <w:r>
        <w:tab/>
        <w:t>S</w:t>
      </w:r>
    </w:p>
    <w:p w14:paraId="154621CE" w14:textId="77777777" w:rsidR="007470FB" w:rsidRDefault="007470FB" w:rsidP="007470FB">
      <w:pPr>
        <w:ind w:left="720"/>
      </w:pPr>
      <w:r>
        <w:t>SO</w:t>
      </w:r>
      <w:r>
        <w:rPr>
          <w:vertAlign w:val="subscript"/>
        </w:rPr>
        <w:t>2</w:t>
      </w:r>
      <w:r>
        <w:tab/>
      </w:r>
      <w:r>
        <w:tab/>
        <w:t>SO</w:t>
      </w:r>
      <w:r>
        <w:rPr>
          <w:vertAlign w:val="subscript"/>
        </w:rPr>
        <w:t>3</w:t>
      </w:r>
      <w:r>
        <w:tab/>
      </w:r>
      <w:r>
        <w:tab/>
        <w:t>H</w:t>
      </w:r>
      <w:r>
        <w:rPr>
          <w:vertAlign w:val="subscript"/>
        </w:rPr>
        <w:t>2</w:t>
      </w:r>
      <w:r>
        <w:t>SO</w:t>
      </w:r>
      <w:r>
        <w:rPr>
          <w:vertAlign w:val="subscript"/>
        </w:rPr>
        <w:t>4</w:t>
      </w:r>
      <w:r>
        <w:rPr>
          <w:vertAlign w:val="subscript"/>
        </w:rPr>
        <w:tab/>
      </w:r>
      <w:r>
        <w:rPr>
          <w:vertAlign w:val="subscript"/>
        </w:rPr>
        <w:tab/>
        <w:t xml:space="preserve">               </w:t>
      </w:r>
      <w:r>
        <w:t>NaCl</w:t>
      </w:r>
      <w:r>
        <w:tab/>
      </w:r>
      <w:r>
        <w:tab/>
        <w:t>Pb</w:t>
      </w:r>
    </w:p>
    <w:p w14:paraId="3E8BA651" w14:textId="77777777" w:rsidR="007470FB" w:rsidRDefault="007470FB" w:rsidP="007470FB">
      <w:pPr>
        <w:ind w:left="720"/>
      </w:pPr>
      <w:r>
        <w:t>U</w:t>
      </w:r>
      <w:r>
        <w:tab/>
      </w:r>
      <w:r>
        <w:tab/>
        <w:t>Rn</w:t>
      </w:r>
      <w:r>
        <w:tab/>
      </w:r>
      <w:r>
        <w:tab/>
        <w:t>Hg</w:t>
      </w:r>
      <w:r>
        <w:tab/>
      </w:r>
      <w:r>
        <w:tab/>
        <w:t xml:space="preserve">          Cl</w:t>
      </w:r>
      <w:r>
        <w:tab/>
      </w:r>
      <w:r>
        <w:tab/>
        <w:t>H</w:t>
      </w:r>
      <w:r>
        <w:rPr>
          <w:vertAlign w:val="subscript"/>
        </w:rPr>
        <w:t>2</w:t>
      </w:r>
      <w:r>
        <w:t>O</w:t>
      </w:r>
    </w:p>
    <w:p w14:paraId="0E783A09" w14:textId="77777777" w:rsidR="007470FB" w:rsidRDefault="007470FB" w:rsidP="007470FB">
      <w:pPr>
        <w:ind w:left="720" w:hanging="360"/>
      </w:pPr>
    </w:p>
    <w:p w14:paraId="35571F1F" w14:textId="77777777" w:rsidR="00DE7B23" w:rsidRDefault="00DE7B23" w:rsidP="00DE7B23">
      <w:r>
        <w:t xml:space="preserve"> </w:t>
      </w:r>
    </w:p>
    <w:p w14:paraId="6A51B669" w14:textId="77777777" w:rsidR="00624039" w:rsidRDefault="007470FB" w:rsidP="007470FB">
      <w:pPr>
        <w:pStyle w:val="ListParagraph"/>
        <w:numPr>
          <w:ilvl w:val="0"/>
          <w:numId w:val="12"/>
        </w:numPr>
      </w:pPr>
      <w:r>
        <w:t>What is the pH scale? What does it measure?</w:t>
      </w:r>
    </w:p>
    <w:p w14:paraId="5BCFC54A" w14:textId="77777777" w:rsidR="007470FB" w:rsidRDefault="007470FB" w:rsidP="007470FB">
      <w:pPr>
        <w:pStyle w:val="ListParagraph"/>
        <w:numPr>
          <w:ilvl w:val="0"/>
          <w:numId w:val="12"/>
        </w:numPr>
      </w:pPr>
      <w:r>
        <w:t>What are the average pH of the following substances:</w:t>
      </w:r>
    </w:p>
    <w:p w14:paraId="4CD09E58" w14:textId="77777777" w:rsidR="007470FB" w:rsidRDefault="007470FB" w:rsidP="007470FB">
      <w:pPr>
        <w:pStyle w:val="ListParagraph"/>
        <w:numPr>
          <w:ilvl w:val="0"/>
          <w:numId w:val="11"/>
        </w:numPr>
      </w:pPr>
      <w:r>
        <w:t>Blood</w:t>
      </w:r>
    </w:p>
    <w:p w14:paraId="7A577679" w14:textId="77777777" w:rsidR="007470FB" w:rsidRDefault="007470FB" w:rsidP="007470FB">
      <w:pPr>
        <w:pStyle w:val="ListParagraph"/>
        <w:numPr>
          <w:ilvl w:val="0"/>
          <w:numId w:val="11"/>
        </w:numPr>
      </w:pPr>
      <w:r>
        <w:t>Rain</w:t>
      </w:r>
    </w:p>
    <w:p w14:paraId="0868FE5D" w14:textId="77777777" w:rsidR="007470FB" w:rsidRDefault="007470FB" w:rsidP="007470FB">
      <w:pPr>
        <w:pStyle w:val="ListParagraph"/>
        <w:numPr>
          <w:ilvl w:val="0"/>
          <w:numId w:val="11"/>
        </w:numPr>
      </w:pPr>
      <w:r>
        <w:t>Stomach Acid</w:t>
      </w:r>
    </w:p>
    <w:p w14:paraId="3EF2F9BF" w14:textId="77777777" w:rsidR="007470FB" w:rsidRDefault="007470FB" w:rsidP="007470FB">
      <w:pPr>
        <w:pStyle w:val="ListParagraph"/>
        <w:numPr>
          <w:ilvl w:val="0"/>
          <w:numId w:val="11"/>
        </w:numPr>
      </w:pPr>
      <w:r>
        <w:t>Lemon Juice</w:t>
      </w:r>
    </w:p>
    <w:p w14:paraId="0A63E490" w14:textId="77777777" w:rsidR="007470FB" w:rsidRDefault="007470FB" w:rsidP="007470FB">
      <w:pPr>
        <w:pStyle w:val="ListParagraph"/>
        <w:numPr>
          <w:ilvl w:val="0"/>
          <w:numId w:val="11"/>
        </w:numPr>
      </w:pPr>
      <w:r>
        <w:t xml:space="preserve">Bleach </w:t>
      </w:r>
    </w:p>
    <w:p w14:paraId="3544296D" w14:textId="77777777" w:rsidR="007470FB" w:rsidRDefault="007470FB" w:rsidP="007470FB">
      <w:pPr>
        <w:pStyle w:val="ListParagraph"/>
        <w:numPr>
          <w:ilvl w:val="0"/>
          <w:numId w:val="11"/>
        </w:numPr>
      </w:pPr>
      <w:r>
        <w:t>Ocean Water</w:t>
      </w:r>
    </w:p>
    <w:p w14:paraId="12F60E85" w14:textId="77777777" w:rsidR="007470FB" w:rsidRDefault="007470FB" w:rsidP="007470FB">
      <w:pPr>
        <w:pStyle w:val="ListParagraph"/>
        <w:numPr>
          <w:ilvl w:val="0"/>
          <w:numId w:val="11"/>
        </w:numPr>
      </w:pPr>
      <w:r>
        <w:t>Tap Water</w:t>
      </w:r>
    </w:p>
    <w:p w14:paraId="0497C894" w14:textId="77777777" w:rsidR="007470FB" w:rsidRDefault="007470FB" w:rsidP="007470FB"/>
    <w:p w14:paraId="4DF69B73" w14:textId="77777777" w:rsidR="007470FB" w:rsidRDefault="007470FB" w:rsidP="007470FB">
      <w:pPr>
        <w:pStyle w:val="Heading2"/>
      </w:pPr>
      <w:r>
        <w:t xml:space="preserve"> Math Review</w:t>
      </w:r>
    </w:p>
    <w:p w14:paraId="08B661C6" w14:textId="77777777" w:rsidR="007470FB" w:rsidRDefault="007470FB" w:rsidP="007470FB">
      <w:r>
        <w:t xml:space="preserve">The AP Environmental Exam </w:t>
      </w:r>
      <w:r w:rsidRPr="007470FB">
        <w:rPr>
          <w:b/>
        </w:rPr>
        <w:t>DOES NOT</w:t>
      </w:r>
      <w:r>
        <w:t xml:space="preserve"> allow the use of calculators! That said, the math is not difficult but knowing what to expect is helpful!</w:t>
      </w:r>
    </w:p>
    <w:p w14:paraId="57D197FC" w14:textId="77777777" w:rsidR="007470FB" w:rsidRDefault="007470FB" w:rsidP="007470FB">
      <w:r>
        <w:t>Basic Math Skills YOU NEED to know:</w:t>
      </w:r>
    </w:p>
    <w:p w14:paraId="1EC07B16" w14:textId="77777777" w:rsidR="007470FB" w:rsidRDefault="00225E4D" w:rsidP="007470FB">
      <w:pPr>
        <w:pStyle w:val="ListParagraph"/>
        <w:numPr>
          <w:ilvl w:val="0"/>
          <w:numId w:val="13"/>
        </w:numPr>
      </w:pPr>
      <w:r>
        <w:t>How to calculate Percentage</w:t>
      </w:r>
    </w:p>
    <w:p w14:paraId="593EBAFB" w14:textId="77777777" w:rsidR="00225E4D" w:rsidRDefault="00225E4D" w:rsidP="007470FB">
      <w:pPr>
        <w:pStyle w:val="ListParagraph"/>
        <w:numPr>
          <w:ilvl w:val="0"/>
          <w:numId w:val="13"/>
        </w:numPr>
      </w:pPr>
      <w:r>
        <w:t>Rate Change (Percent Change= final-initial/initial)</w:t>
      </w:r>
    </w:p>
    <w:p w14:paraId="56980DAB" w14:textId="77777777" w:rsidR="00225E4D" w:rsidRDefault="00225E4D" w:rsidP="007470FB">
      <w:pPr>
        <w:pStyle w:val="ListParagraph"/>
        <w:numPr>
          <w:ilvl w:val="0"/>
          <w:numId w:val="13"/>
        </w:numPr>
      </w:pPr>
      <w:r>
        <w:t>Scientific Notation</w:t>
      </w:r>
    </w:p>
    <w:p w14:paraId="225134D6" w14:textId="77777777" w:rsidR="00225E4D" w:rsidRDefault="00225E4D" w:rsidP="007470FB">
      <w:pPr>
        <w:pStyle w:val="ListParagraph"/>
        <w:numPr>
          <w:ilvl w:val="0"/>
          <w:numId w:val="13"/>
        </w:numPr>
      </w:pPr>
      <w:r>
        <w:t>Dimensional Analysis (some of you know it has Factor Label Method)</w:t>
      </w:r>
    </w:p>
    <w:p w14:paraId="2064B5CF" w14:textId="77777777" w:rsidR="00225E4D" w:rsidRDefault="00225E4D" w:rsidP="007470FB">
      <w:pPr>
        <w:pStyle w:val="ListParagraph"/>
        <w:numPr>
          <w:ilvl w:val="0"/>
          <w:numId w:val="13"/>
        </w:numPr>
      </w:pPr>
      <w:r>
        <w:t>Conversion Factors in Metric System</w:t>
      </w:r>
    </w:p>
    <w:p w14:paraId="529F854A" w14:textId="77777777" w:rsidR="00225E4D" w:rsidRDefault="00225E4D" w:rsidP="007470FB">
      <w:pPr>
        <w:pStyle w:val="ListParagraph"/>
        <w:numPr>
          <w:ilvl w:val="0"/>
          <w:numId w:val="13"/>
        </w:numPr>
      </w:pPr>
      <w:r>
        <w:t xml:space="preserve">Metric Prefixes </w:t>
      </w:r>
    </w:p>
    <w:p w14:paraId="4CC93F79" w14:textId="77777777" w:rsidR="00225E4D" w:rsidRDefault="00225E4D" w:rsidP="00225E4D"/>
    <w:p w14:paraId="5F94EBC2" w14:textId="475DC20D" w:rsidR="00225E4D" w:rsidRDefault="00225E4D" w:rsidP="00225E4D">
      <w:r>
        <w:t xml:space="preserve">For this section, </w:t>
      </w:r>
      <w:r w:rsidR="00BE0DB3">
        <w:t>please</w:t>
      </w:r>
      <w:r>
        <w:t xml:space="preserve"> complete the following problems showing all work on separate answer sheet.</w:t>
      </w:r>
    </w:p>
    <w:p w14:paraId="6F255368" w14:textId="77777777" w:rsidR="00225E4D" w:rsidRDefault="00225E4D" w:rsidP="00225E4D">
      <w:pPr>
        <w:pStyle w:val="ListParagraph"/>
        <w:numPr>
          <w:ilvl w:val="0"/>
          <w:numId w:val="14"/>
        </w:numPr>
      </w:pPr>
      <w:r>
        <w:t>What is 10 million times three thousand?</w:t>
      </w:r>
    </w:p>
    <w:p w14:paraId="05FDA622" w14:textId="77777777" w:rsidR="00225E4D" w:rsidRDefault="00225E4D" w:rsidP="00225E4D">
      <w:pPr>
        <w:pStyle w:val="ListParagraph"/>
        <w:numPr>
          <w:ilvl w:val="0"/>
          <w:numId w:val="14"/>
        </w:numPr>
      </w:pPr>
      <w:r>
        <w:t>A population of deer has 200 individuals. If the population suddenly drops 15% in one year, how many will be lost? What will new population be?</w:t>
      </w:r>
    </w:p>
    <w:p w14:paraId="6EDB28CF" w14:textId="77777777" w:rsidR="00225E4D" w:rsidRDefault="00225E4D" w:rsidP="00225E4D">
      <w:pPr>
        <w:pStyle w:val="ListParagraph"/>
        <w:numPr>
          <w:ilvl w:val="0"/>
          <w:numId w:val="14"/>
        </w:numPr>
      </w:pPr>
      <w:r>
        <w:t>This year we have 50 students and last year we had 65 students. What percentage did the population grow by?</w:t>
      </w:r>
    </w:p>
    <w:p w14:paraId="68B991D2" w14:textId="77777777" w:rsidR="00225E4D" w:rsidRDefault="00225E4D" w:rsidP="00225E4D">
      <w:pPr>
        <w:pStyle w:val="ListParagraph"/>
        <w:numPr>
          <w:ilvl w:val="0"/>
          <w:numId w:val="14"/>
        </w:numPr>
      </w:pPr>
      <w:r>
        <w:t>Electricity costs 6 cents per kilowatt hour. In one month one home uses 1 megawatt of electricity. How much will bill be? *hint- look at metric conversion chart</w:t>
      </w:r>
    </w:p>
    <w:p w14:paraId="321C129C" w14:textId="77777777" w:rsidR="00225E4D" w:rsidRDefault="00225E4D" w:rsidP="00225E4D">
      <w:pPr>
        <w:pStyle w:val="ListParagraph"/>
        <w:numPr>
          <w:ilvl w:val="0"/>
          <w:numId w:val="14"/>
        </w:numPr>
      </w:pPr>
      <w:r>
        <w:t xml:space="preserve">Your car gets 12 miles to the gallon and your friends car gets 20 miles to the gallon. You decide to go on a road trip to </w:t>
      </w:r>
      <w:r w:rsidR="005F0142">
        <w:t xml:space="preserve">Chincoteague Island which is 200 miles away. If gas costs 4 dollars per gallon and you decide to split the gas money, how much money will you save by driving your friend’s car? </w:t>
      </w:r>
    </w:p>
    <w:p w14:paraId="7A02C508" w14:textId="77777777" w:rsidR="00225E4D" w:rsidRDefault="00225E4D" w:rsidP="00225E4D">
      <w:pPr>
        <w:pStyle w:val="ListParagraph"/>
        <w:numPr>
          <w:ilvl w:val="0"/>
          <w:numId w:val="14"/>
        </w:numPr>
      </w:pPr>
      <w:r>
        <w:t>Jim the tortoise was crawling at the rate of 43 cm per minute. How many kilometers would he crawl in one day (24 hours) if he did not rest and stayed at current pace?</w:t>
      </w:r>
    </w:p>
    <w:p w14:paraId="574DC65B" w14:textId="77777777" w:rsidR="00225E4D" w:rsidRDefault="00225E4D" w:rsidP="00225E4D">
      <w:pPr>
        <w:pStyle w:val="ListParagraph"/>
        <w:numPr>
          <w:ilvl w:val="0"/>
          <w:numId w:val="14"/>
        </w:numPr>
      </w:pPr>
      <w:r>
        <w:t>You purchase a new house with 2500 sq feet of living space. How many sq meters of living space is this?</w:t>
      </w:r>
    </w:p>
    <w:p w14:paraId="5DBF740A" w14:textId="77777777" w:rsidR="00225E4D" w:rsidRDefault="00225E4D" w:rsidP="00225E4D">
      <w:pPr>
        <w:pStyle w:val="ListParagraph"/>
        <w:numPr>
          <w:ilvl w:val="0"/>
          <w:numId w:val="14"/>
        </w:numPr>
      </w:pPr>
      <w:r>
        <w:t>If a calorie is equivalent to 4.184 joules of energy, how many joules are contained in a 250 kilocalorie slice of pizza?</w:t>
      </w:r>
    </w:p>
    <w:p w14:paraId="14D37B74" w14:textId="77777777" w:rsidR="00225E4D" w:rsidRDefault="00225E4D" w:rsidP="00225E4D">
      <w:pPr>
        <w:pStyle w:val="ListParagraph"/>
        <w:numPr>
          <w:ilvl w:val="0"/>
          <w:numId w:val="14"/>
        </w:numPr>
      </w:pPr>
      <w:r>
        <w:t>A coal-fire electric plant produces 12 million kilowatt-hours (kWh) of electricity each day. Assume that an input of 10,000 BTUs of heat is needed for one kilowatt hour of electricity. Calculate the number of BTUs of heat needed to generate electricity produced by power plant each day.</w:t>
      </w:r>
    </w:p>
    <w:p w14:paraId="1033C020" w14:textId="77777777" w:rsidR="00225E4D" w:rsidRDefault="00225E4D" w:rsidP="00225E4D">
      <w:pPr>
        <w:pStyle w:val="ListParagraph"/>
        <w:numPr>
          <w:ilvl w:val="0"/>
          <w:numId w:val="14"/>
        </w:numPr>
      </w:pPr>
      <w:r>
        <w:t xml:space="preserve">If a city of 10,000 people experiences 200 births, 60 deaths, 10 immigrants and 30 emigrants in one year, what is the net annual percentage growth rate? </w:t>
      </w:r>
    </w:p>
    <w:p w14:paraId="2C5E3AD5" w14:textId="77777777" w:rsidR="007470FB" w:rsidRDefault="007470FB" w:rsidP="007470FB"/>
    <w:p w14:paraId="3603C17D" w14:textId="77777777" w:rsidR="005F0142" w:rsidRDefault="005F0142" w:rsidP="007470FB"/>
    <w:p w14:paraId="4922B685" w14:textId="77777777" w:rsidR="005F0142" w:rsidRDefault="005F0142" w:rsidP="005F0142">
      <w:pPr>
        <w:pStyle w:val="Heading2"/>
      </w:pPr>
      <w:r>
        <w:t xml:space="preserve"> Environmental Law</w:t>
      </w:r>
    </w:p>
    <w:p w14:paraId="53C0EB8D" w14:textId="77777777" w:rsidR="005F0142" w:rsidRDefault="005F0142" w:rsidP="007470FB">
      <w:r>
        <w:t xml:space="preserve">    Many of the Laws and legislation discussed in APES are not gone over in full detail. Going in with prior knowledge on some of the more definite legislature clarifies concepts and current events. For each of the following laws, fill out corresponding chart in your answer packet fully for credit. </w:t>
      </w:r>
    </w:p>
    <w:p w14:paraId="2B1954E5" w14:textId="77777777" w:rsidR="005F0142" w:rsidRDefault="005F0142" w:rsidP="005F0142">
      <w:pPr>
        <w:pStyle w:val="ListParagraph"/>
        <w:numPr>
          <w:ilvl w:val="0"/>
          <w:numId w:val="15"/>
        </w:numPr>
      </w:pPr>
      <w:r>
        <w:t>Kyoto Protocol</w:t>
      </w:r>
    </w:p>
    <w:p w14:paraId="05DA9269" w14:textId="77777777" w:rsidR="005F0142" w:rsidRDefault="005F0142" w:rsidP="005F0142">
      <w:pPr>
        <w:pStyle w:val="ListParagraph"/>
        <w:numPr>
          <w:ilvl w:val="0"/>
          <w:numId w:val="15"/>
        </w:numPr>
      </w:pPr>
      <w:r>
        <w:t>Montreal Protocol</w:t>
      </w:r>
    </w:p>
    <w:p w14:paraId="2D2F88FB" w14:textId="77777777" w:rsidR="005F0142" w:rsidRDefault="005F0142" w:rsidP="005F0142">
      <w:pPr>
        <w:pStyle w:val="ListParagraph"/>
        <w:numPr>
          <w:ilvl w:val="0"/>
          <w:numId w:val="15"/>
        </w:numPr>
      </w:pPr>
      <w:r>
        <w:t>Agenda 21</w:t>
      </w:r>
    </w:p>
    <w:p w14:paraId="13A6DFED" w14:textId="77777777" w:rsidR="005F0142" w:rsidRDefault="005F0142" w:rsidP="005F0142">
      <w:pPr>
        <w:pStyle w:val="ListParagraph"/>
        <w:numPr>
          <w:ilvl w:val="0"/>
          <w:numId w:val="15"/>
        </w:numPr>
      </w:pPr>
      <w:r>
        <w:t>Safe Drinking Water Act</w:t>
      </w:r>
    </w:p>
    <w:p w14:paraId="03E9394E" w14:textId="77777777" w:rsidR="005F0142" w:rsidRDefault="005F0142" w:rsidP="005F0142">
      <w:pPr>
        <w:pStyle w:val="ListParagraph"/>
        <w:numPr>
          <w:ilvl w:val="0"/>
          <w:numId w:val="15"/>
        </w:numPr>
      </w:pPr>
      <w:r>
        <w:t>Clean Air Act</w:t>
      </w:r>
    </w:p>
    <w:p w14:paraId="25480D46" w14:textId="77777777" w:rsidR="005F0142" w:rsidRDefault="005F0142" w:rsidP="005F0142">
      <w:pPr>
        <w:pStyle w:val="ListParagraph"/>
        <w:numPr>
          <w:ilvl w:val="0"/>
          <w:numId w:val="15"/>
        </w:numPr>
      </w:pPr>
      <w:r>
        <w:t>Antiquities Act</w:t>
      </w:r>
    </w:p>
    <w:p w14:paraId="58320926" w14:textId="77777777" w:rsidR="005F0142" w:rsidRDefault="005F0142" w:rsidP="005F0142">
      <w:pPr>
        <w:pStyle w:val="ListParagraph"/>
        <w:numPr>
          <w:ilvl w:val="0"/>
          <w:numId w:val="15"/>
        </w:numPr>
      </w:pPr>
      <w:r>
        <w:t>Endangered Species Act</w:t>
      </w:r>
    </w:p>
    <w:p w14:paraId="1295E507" w14:textId="77777777" w:rsidR="005F0142" w:rsidRDefault="005F0142" w:rsidP="005F0142">
      <w:pPr>
        <w:pStyle w:val="ListParagraph"/>
        <w:numPr>
          <w:ilvl w:val="0"/>
          <w:numId w:val="15"/>
        </w:numPr>
      </w:pPr>
      <w:r>
        <w:t>Helsinki Convention</w:t>
      </w:r>
    </w:p>
    <w:p w14:paraId="1B7FF870" w14:textId="77777777" w:rsidR="005F0142" w:rsidRDefault="005F0142" w:rsidP="005F0142">
      <w:pPr>
        <w:pStyle w:val="ListParagraph"/>
        <w:numPr>
          <w:ilvl w:val="0"/>
          <w:numId w:val="15"/>
        </w:numPr>
      </w:pPr>
      <w:r>
        <w:t>CITES</w:t>
      </w:r>
    </w:p>
    <w:p w14:paraId="176AB1B0" w14:textId="77777777" w:rsidR="005F0142" w:rsidRDefault="005F0142" w:rsidP="005F0142">
      <w:pPr>
        <w:pStyle w:val="ListParagraph"/>
        <w:numPr>
          <w:ilvl w:val="0"/>
          <w:numId w:val="15"/>
        </w:numPr>
      </w:pPr>
      <w:r>
        <w:t>Lacey Act</w:t>
      </w:r>
    </w:p>
    <w:p w14:paraId="732F6DF9" w14:textId="77777777" w:rsidR="005F0142" w:rsidRDefault="005F0142" w:rsidP="005F0142">
      <w:pPr>
        <w:pStyle w:val="ListParagraph"/>
        <w:numPr>
          <w:ilvl w:val="0"/>
          <w:numId w:val="0"/>
        </w:numPr>
        <w:ind w:left="720"/>
      </w:pPr>
    </w:p>
    <w:p w14:paraId="7D9ADCC5" w14:textId="77777777" w:rsidR="005F0142" w:rsidRDefault="005F0142" w:rsidP="005F0142">
      <w:pPr>
        <w:pStyle w:val="ListParagraph"/>
        <w:numPr>
          <w:ilvl w:val="0"/>
          <w:numId w:val="0"/>
        </w:numPr>
        <w:ind w:left="720"/>
      </w:pPr>
    </w:p>
    <w:p w14:paraId="39146063" w14:textId="77777777" w:rsidR="005F0142" w:rsidRDefault="005F0142" w:rsidP="005F0142">
      <w:pPr>
        <w:pStyle w:val="ListParagraph"/>
        <w:numPr>
          <w:ilvl w:val="0"/>
          <w:numId w:val="0"/>
        </w:numPr>
        <w:ind w:left="720"/>
      </w:pPr>
    </w:p>
    <w:p w14:paraId="5DC28251" w14:textId="77777777" w:rsidR="005F0142" w:rsidRDefault="005F0142" w:rsidP="005F0142">
      <w:pPr>
        <w:pStyle w:val="ListParagraph"/>
        <w:numPr>
          <w:ilvl w:val="0"/>
          <w:numId w:val="0"/>
        </w:numPr>
        <w:ind w:left="720"/>
      </w:pPr>
    </w:p>
    <w:p w14:paraId="0A0E3ACA" w14:textId="77777777" w:rsidR="005F0142" w:rsidRDefault="005F0142" w:rsidP="005F0142">
      <w:pPr>
        <w:pStyle w:val="ListParagraph"/>
        <w:numPr>
          <w:ilvl w:val="0"/>
          <w:numId w:val="0"/>
        </w:numPr>
        <w:ind w:left="720"/>
      </w:pPr>
    </w:p>
    <w:p w14:paraId="5EF2174C" w14:textId="77777777" w:rsidR="005F0142" w:rsidRDefault="005F0142" w:rsidP="005F0142">
      <w:pPr>
        <w:pStyle w:val="ListParagraph"/>
        <w:numPr>
          <w:ilvl w:val="0"/>
          <w:numId w:val="0"/>
        </w:numPr>
        <w:ind w:left="720"/>
      </w:pPr>
    </w:p>
    <w:p w14:paraId="08749621" w14:textId="77777777" w:rsidR="005F0142" w:rsidRDefault="005F0142" w:rsidP="005F0142">
      <w:pPr>
        <w:pStyle w:val="ListParagraph"/>
        <w:numPr>
          <w:ilvl w:val="0"/>
          <w:numId w:val="0"/>
        </w:numPr>
        <w:ind w:left="720"/>
      </w:pPr>
    </w:p>
    <w:p w14:paraId="7BB02974" w14:textId="77777777" w:rsidR="005F0142" w:rsidRDefault="005F0142" w:rsidP="005F0142">
      <w:pPr>
        <w:pStyle w:val="ListParagraph"/>
        <w:numPr>
          <w:ilvl w:val="0"/>
          <w:numId w:val="0"/>
        </w:numPr>
        <w:ind w:left="720"/>
      </w:pPr>
    </w:p>
    <w:p w14:paraId="3033538F" w14:textId="77777777" w:rsidR="005F0142" w:rsidRDefault="005F0142" w:rsidP="005F0142">
      <w:pPr>
        <w:pStyle w:val="ListParagraph"/>
        <w:numPr>
          <w:ilvl w:val="0"/>
          <w:numId w:val="0"/>
        </w:numPr>
        <w:ind w:left="720"/>
      </w:pPr>
    </w:p>
    <w:p w14:paraId="3C1957B6" w14:textId="77777777" w:rsidR="005F0142" w:rsidRDefault="005F0142" w:rsidP="005F0142">
      <w:pPr>
        <w:pStyle w:val="ListParagraph"/>
        <w:numPr>
          <w:ilvl w:val="0"/>
          <w:numId w:val="0"/>
        </w:numPr>
        <w:ind w:left="720"/>
      </w:pPr>
    </w:p>
    <w:p w14:paraId="3346B4E3" w14:textId="77777777" w:rsidR="005F0142" w:rsidRDefault="005F0142" w:rsidP="005F0142">
      <w:pPr>
        <w:pStyle w:val="ListParagraph"/>
        <w:numPr>
          <w:ilvl w:val="0"/>
          <w:numId w:val="0"/>
        </w:numPr>
        <w:ind w:left="720"/>
      </w:pPr>
    </w:p>
    <w:p w14:paraId="3A964527" w14:textId="77777777" w:rsidR="005F0142" w:rsidRDefault="005F0142" w:rsidP="005F0142">
      <w:pPr>
        <w:pStyle w:val="ListParagraph"/>
        <w:numPr>
          <w:ilvl w:val="0"/>
          <w:numId w:val="0"/>
        </w:numPr>
        <w:ind w:left="720"/>
      </w:pPr>
    </w:p>
    <w:p w14:paraId="31E7B718" w14:textId="77777777" w:rsidR="005F0142" w:rsidRDefault="005F0142" w:rsidP="005F0142">
      <w:pPr>
        <w:pStyle w:val="ListParagraph"/>
        <w:numPr>
          <w:ilvl w:val="0"/>
          <w:numId w:val="0"/>
        </w:numPr>
        <w:ind w:left="720"/>
      </w:pPr>
      <w:r>
        <w:t>Name:______________________________________</w:t>
      </w:r>
    </w:p>
    <w:p w14:paraId="2167E9F7" w14:textId="77777777" w:rsidR="005F0142" w:rsidRDefault="005F0142" w:rsidP="005F0142">
      <w:pPr>
        <w:pStyle w:val="ListParagraph"/>
        <w:numPr>
          <w:ilvl w:val="0"/>
          <w:numId w:val="0"/>
        </w:numPr>
        <w:ind w:left="720"/>
      </w:pPr>
    </w:p>
    <w:p w14:paraId="2A875ED5" w14:textId="77777777" w:rsidR="005F0142" w:rsidRDefault="005F0142" w:rsidP="005F0142">
      <w:pPr>
        <w:pStyle w:val="Heading1"/>
      </w:pPr>
      <w:r>
        <w:t>AP Environmental Science Summer Assignment-           Answer Sheet</w:t>
      </w:r>
    </w:p>
    <w:p w14:paraId="264DCA67" w14:textId="77777777" w:rsidR="005F0142" w:rsidRDefault="005F0142" w:rsidP="005F0142">
      <w:pPr>
        <w:pStyle w:val="ListParagraph"/>
        <w:numPr>
          <w:ilvl w:val="0"/>
          <w:numId w:val="0"/>
        </w:numPr>
        <w:ind w:left="720"/>
      </w:pPr>
    </w:p>
    <w:p w14:paraId="115A8DAA" w14:textId="77777777" w:rsidR="005F0142" w:rsidRDefault="005F0142" w:rsidP="005F0142">
      <w:pPr>
        <w:pStyle w:val="ListParagraph"/>
        <w:numPr>
          <w:ilvl w:val="0"/>
          <w:numId w:val="0"/>
        </w:numPr>
        <w:ind w:left="720"/>
      </w:pPr>
      <w:r>
        <w:t>Section 2: Chemistry</w:t>
      </w:r>
    </w:p>
    <w:p w14:paraId="59F967BB" w14:textId="77777777" w:rsidR="005F0142" w:rsidRDefault="005F0142" w:rsidP="005F0142">
      <w:pPr>
        <w:pStyle w:val="ListParagraph"/>
        <w:numPr>
          <w:ilvl w:val="0"/>
          <w:numId w:val="0"/>
        </w:numPr>
        <w:ind w:left="720"/>
      </w:pPr>
    </w:p>
    <w:p w14:paraId="500D5AE2" w14:textId="77777777" w:rsidR="005F0142" w:rsidRDefault="005F0142" w:rsidP="005F0142">
      <w:pPr>
        <w:pStyle w:val="ListParagraph"/>
        <w:numPr>
          <w:ilvl w:val="0"/>
          <w:numId w:val="0"/>
        </w:numPr>
        <w:ind w:left="720"/>
      </w:pPr>
      <w:r>
        <w:t>1.</w:t>
      </w:r>
    </w:p>
    <w:p w14:paraId="2B6463CC" w14:textId="77777777" w:rsidR="005F0142" w:rsidRDefault="005F0142" w:rsidP="005F0142">
      <w:pPr>
        <w:pStyle w:val="ListParagraph"/>
        <w:numPr>
          <w:ilvl w:val="0"/>
          <w:numId w:val="0"/>
        </w:numPr>
        <w:ind w:left="720"/>
      </w:pPr>
    </w:p>
    <w:p w14:paraId="45555ED4" w14:textId="77777777" w:rsidR="005F0142" w:rsidRDefault="005F0142" w:rsidP="005F0142">
      <w:pPr>
        <w:pStyle w:val="ListParagraph"/>
        <w:numPr>
          <w:ilvl w:val="0"/>
          <w:numId w:val="0"/>
        </w:numPr>
        <w:ind w:left="720"/>
      </w:pPr>
    </w:p>
    <w:p w14:paraId="7723BD0F" w14:textId="77777777" w:rsidR="005F0142" w:rsidRDefault="005F0142" w:rsidP="005F0142">
      <w:pPr>
        <w:pStyle w:val="ListParagraph"/>
        <w:numPr>
          <w:ilvl w:val="0"/>
          <w:numId w:val="0"/>
        </w:numPr>
        <w:ind w:left="720"/>
      </w:pPr>
    </w:p>
    <w:p w14:paraId="3118E4AE" w14:textId="77777777" w:rsidR="005F0142" w:rsidRDefault="005F0142" w:rsidP="005F0142">
      <w:pPr>
        <w:pStyle w:val="ListParagraph"/>
        <w:numPr>
          <w:ilvl w:val="0"/>
          <w:numId w:val="0"/>
        </w:numPr>
        <w:ind w:left="720"/>
      </w:pPr>
    </w:p>
    <w:p w14:paraId="2309C759" w14:textId="77777777" w:rsidR="005F0142" w:rsidRDefault="005F0142" w:rsidP="005F0142">
      <w:pPr>
        <w:pStyle w:val="ListParagraph"/>
        <w:numPr>
          <w:ilvl w:val="0"/>
          <w:numId w:val="0"/>
        </w:numPr>
        <w:ind w:left="720"/>
      </w:pPr>
    </w:p>
    <w:p w14:paraId="49315688" w14:textId="77777777" w:rsidR="005F0142" w:rsidRDefault="005F0142" w:rsidP="005F0142">
      <w:pPr>
        <w:pStyle w:val="ListParagraph"/>
        <w:numPr>
          <w:ilvl w:val="0"/>
          <w:numId w:val="0"/>
        </w:numPr>
        <w:ind w:left="720"/>
      </w:pPr>
    </w:p>
    <w:p w14:paraId="04D177E7" w14:textId="77777777" w:rsidR="005F0142" w:rsidRDefault="005F0142" w:rsidP="005F0142">
      <w:pPr>
        <w:pStyle w:val="ListParagraph"/>
        <w:numPr>
          <w:ilvl w:val="0"/>
          <w:numId w:val="0"/>
        </w:numPr>
        <w:ind w:left="720"/>
      </w:pPr>
    </w:p>
    <w:p w14:paraId="72F179E2" w14:textId="77777777" w:rsidR="005F0142" w:rsidRDefault="005F0142" w:rsidP="005F0142">
      <w:pPr>
        <w:pStyle w:val="ListParagraph"/>
        <w:numPr>
          <w:ilvl w:val="0"/>
          <w:numId w:val="0"/>
        </w:numPr>
        <w:ind w:left="720"/>
      </w:pPr>
    </w:p>
    <w:p w14:paraId="34DDD04F" w14:textId="77777777" w:rsidR="005F0142" w:rsidRDefault="005F0142" w:rsidP="005F0142">
      <w:pPr>
        <w:pStyle w:val="ListParagraph"/>
        <w:numPr>
          <w:ilvl w:val="0"/>
          <w:numId w:val="0"/>
        </w:numPr>
        <w:ind w:left="720"/>
      </w:pPr>
    </w:p>
    <w:p w14:paraId="3C8D2E42" w14:textId="77777777" w:rsidR="005F0142" w:rsidRDefault="005F0142" w:rsidP="005F0142">
      <w:pPr>
        <w:pStyle w:val="ListParagraph"/>
        <w:numPr>
          <w:ilvl w:val="0"/>
          <w:numId w:val="0"/>
        </w:numPr>
        <w:ind w:left="720"/>
      </w:pPr>
    </w:p>
    <w:p w14:paraId="0F345F5D" w14:textId="77777777" w:rsidR="005F0142" w:rsidRDefault="005F0142" w:rsidP="005F0142">
      <w:pPr>
        <w:pStyle w:val="ListParagraph"/>
        <w:numPr>
          <w:ilvl w:val="0"/>
          <w:numId w:val="0"/>
        </w:numPr>
        <w:ind w:left="720"/>
      </w:pPr>
    </w:p>
    <w:p w14:paraId="673B2DE7" w14:textId="77777777" w:rsidR="005F0142" w:rsidRDefault="005F0142" w:rsidP="005F0142">
      <w:pPr>
        <w:pStyle w:val="ListParagraph"/>
        <w:numPr>
          <w:ilvl w:val="0"/>
          <w:numId w:val="0"/>
        </w:numPr>
        <w:ind w:left="720"/>
      </w:pPr>
    </w:p>
    <w:p w14:paraId="645CDCD2" w14:textId="77777777" w:rsidR="005F0142" w:rsidRDefault="005F0142" w:rsidP="005F0142">
      <w:pPr>
        <w:pStyle w:val="ListParagraph"/>
        <w:numPr>
          <w:ilvl w:val="0"/>
          <w:numId w:val="0"/>
        </w:numPr>
        <w:ind w:left="720"/>
      </w:pPr>
      <w:r>
        <w:t>2.</w:t>
      </w:r>
    </w:p>
    <w:p w14:paraId="59903F53" w14:textId="77777777" w:rsidR="005F0142" w:rsidRDefault="005F0142" w:rsidP="005F0142">
      <w:pPr>
        <w:pStyle w:val="ListParagraph"/>
        <w:numPr>
          <w:ilvl w:val="0"/>
          <w:numId w:val="0"/>
        </w:numPr>
        <w:ind w:left="720"/>
      </w:pPr>
    </w:p>
    <w:p w14:paraId="0DDA4798" w14:textId="77777777" w:rsidR="005F0142" w:rsidRDefault="005F0142" w:rsidP="005F0142">
      <w:pPr>
        <w:pStyle w:val="ListParagraph"/>
        <w:numPr>
          <w:ilvl w:val="0"/>
          <w:numId w:val="0"/>
        </w:numPr>
        <w:ind w:left="720"/>
      </w:pPr>
    </w:p>
    <w:p w14:paraId="09F9500A" w14:textId="77777777" w:rsidR="005F0142" w:rsidRDefault="005F0142" w:rsidP="005F0142">
      <w:pPr>
        <w:pStyle w:val="ListParagraph"/>
        <w:numPr>
          <w:ilvl w:val="0"/>
          <w:numId w:val="0"/>
        </w:numPr>
        <w:ind w:left="720"/>
      </w:pPr>
    </w:p>
    <w:p w14:paraId="3C803D7D" w14:textId="77777777" w:rsidR="005F0142" w:rsidRDefault="005F0142" w:rsidP="005F0142">
      <w:pPr>
        <w:pStyle w:val="ListParagraph"/>
        <w:numPr>
          <w:ilvl w:val="0"/>
          <w:numId w:val="0"/>
        </w:numPr>
        <w:ind w:left="720"/>
      </w:pPr>
    </w:p>
    <w:p w14:paraId="1EC3C48C" w14:textId="77777777" w:rsidR="005F0142" w:rsidRDefault="005F0142" w:rsidP="005F0142">
      <w:pPr>
        <w:pStyle w:val="ListParagraph"/>
        <w:numPr>
          <w:ilvl w:val="0"/>
          <w:numId w:val="0"/>
        </w:numPr>
        <w:ind w:left="720"/>
      </w:pPr>
      <w:r>
        <w:t>3.</w:t>
      </w:r>
    </w:p>
    <w:p w14:paraId="5757E40F" w14:textId="77777777" w:rsidR="005F0142" w:rsidRDefault="005F0142" w:rsidP="005F0142">
      <w:pPr>
        <w:pStyle w:val="ListParagraph"/>
        <w:numPr>
          <w:ilvl w:val="0"/>
          <w:numId w:val="0"/>
        </w:numPr>
        <w:ind w:left="720"/>
      </w:pPr>
    </w:p>
    <w:p w14:paraId="61D4EBF0" w14:textId="77777777" w:rsidR="005F0142" w:rsidRDefault="005F0142" w:rsidP="005F0142">
      <w:pPr>
        <w:pStyle w:val="ListParagraph"/>
        <w:numPr>
          <w:ilvl w:val="0"/>
          <w:numId w:val="0"/>
        </w:numPr>
        <w:ind w:left="720"/>
      </w:pPr>
    </w:p>
    <w:p w14:paraId="406C43E2" w14:textId="77777777" w:rsidR="005F0142" w:rsidRDefault="005F0142" w:rsidP="005F0142">
      <w:pPr>
        <w:pStyle w:val="ListParagraph"/>
        <w:numPr>
          <w:ilvl w:val="0"/>
          <w:numId w:val="0"/>
        </w:numPr>
        <w:ind w:left="720"/>
      </w:pPr>
    </w:p>
    <w:p w14:paraId="14750BF2" w14:textId="77777777" w:rsidR="005F0142" w:rsidRDefault="005F0142" w:rsidP="005F0142">
      <w:pPr>
        <w:pStyle w:val="ListParagraph"/>
        <w:numPr>
          <w:ilvl w:val="0"/>
          <w:numId w:val="0"/>
        </w:numPr>
        <w:ind w:left="720"/>
      </w:pPr>
    </w:p>
    <w:p w14:paraId="69580A65" w14:textId="77777777" w:rsidR="005F0142" w:rsidRDefault="005F0142" w:rsidP="005F0142">
      <w:pPr>
        <w:pStyle w:val="ListParagraph"/>
        <w:numPr>
          <w:ilvl w:val="0"/>
          <w:numId w:val="0"/>
        </w:numPr>
        <w:ind w:left="720"/>
      </w:pPr>
    </w:p>
    <w:p w14:paraId="7193A978" w14:textId="77777777" w:rsidR="005F0142" w:rsidRDefault="005F0142" w:rsidP="005F0142">
      <w:pPr>
        <w:pStyle w:val="ListParagraph"/>
        <w:numPr>
          <w:ilvl w:val="0"/>
          <w:numId w:val="0"/>
        </w:numPr>
        <w:ind w:left="720"/>
      </w:pPr>
    </w:p>
    <w:p w14:paraId="48D94632" w14:textId="77777777" w:rsidR="005F0142" w:rsidRDefault="005F0142" w:rsidP="005F0142">
      <w:pPr>
        <w:pStyle w:val="ListParagraph"/>
        <w:numPr>
          <w:ilvl w:val="0"/>
          <w:numId w:val="0"/>
        </w:numPr>
        <w:ind w:left="720"/>
      </w:pPr>
      <w:r>
        <w:t>Section 3: Math</w:t>
      </w:r>
    </w:p>
    <w:p w14:paraId="5266D1B1" w14:textId="77777777" w:rsidR="005F0142" w:rsidRDefault="005F0142" w:rsidP="005F0142">
      <w:pPr>
        <w:pStyle w:val="ListParagraph"/>
        <w:numPr>
          <w:ilvl w:val="0"/>
          <w:numId w:val="0"/>
        </w:numPr>
        <w:ind w:left="720"/>
      </w:pPr>
    </w:p>
    <w:p w14:paraId="4D8751DC" w14:textId="77777777" w:rsidR="005F0142" w:rsidRDefault="005F0142" w:rsidP="005F0142">
      <w:pPr>
        <w:pStyle w:val="ListParagraph"/>
        <w:numPr>
          <w:ilvl w:val="0"/>
          <w:numId w:val="0"/>
        </w:numPr>
        <w:ind w:left="720"/>
      </w:pPr>
      <w:r>
        <w:t>1.</w:t>
      </w:r>
    </w:p>
    <w:p w14:paraId="5B5C479A" w14:textId="77777777" w:rsidR="005F0142" w:rsidRDefault="005F0142" w:rsidP="005F0142">
      <w:pPr>
        <w:pStyle w:val="ListParagraph"/>
        <w:numPr>
          <w:ilvl w:val="0"/>
          <w:numId w:val="0"/>
        </w:numPr>
        <w:ind w:left="720"/>
      </w:pPr>
    </w:p>
    <w:p w14:paraId="7E33C13F" w14:textId="77777777" w:rsidR="005F0142" w:rsidRDefault="005F0142" w:rsidP="005F0142">
      <w:pPr>
        <w:pStyle w:val="ListParagraph"/>
        <w:numPr>
          <w:ilvl w:val="0"/>
          <w:numId w:val="0"/>
        </w:numPr>
        <w:ind w:left="720"/>
      </w:pPr>
    </w:p>
    <w:p w14:paraId="22899A14" w14:textId="77777777" w:rsidR="005F0142" w:rsidRDefault="005F0142" w:rsidP="005F0142">
      <w:pPr>
        <w:pStyle w:val="ListParagraph"/>
        <w:numPr>
          <w:ilvl w:val="0"/>
          <w:numId w:val="0"/>
        </w:numPr>
        <w:ind w:left="720"/>
      </w:pPr>
    </w:p>
    <w:p w14:paraId="13E8C56A" w14:textId="77777777" w:rsidR="005F0142" w:rsidRDefault="005F0142" w:rsidP="005F0142">
      <w:pPr>
        <w:pStyle w:val="ListParagraph"/>
        <w:numPr>
          <w:ilvl w:val="0"/>
          <w:numId w:val="0"/>
        </w:numPr>
        <w:ind w:left="720"/>
      </w:pPr>
    </w:p>
    <w:p w14:paraId="63EA264F" w14:textId="77777777" w:rsidR="005F0142" w:rsidRDefault="005F0142" w:rsidP="005F0142">
      <w:pPr>
        <w:pStyle w:val="ListParagraph"/>
        <w:numPr>
          <w:ilvl w:val="0"/>
          <w:numId w:val="0"/>
        </w:numPr>
        <w:ind w:left="720"/>
      </w:pPr>
    </w:p>
    <w:p w14:paraId="28CC8462" w14:textId="77777777" w:rsidR="005F0142" w:rsidRDefault="005F0142" w:rsidP="005F0142">
      <w:pPr>
        <w:pStyle w:val="ListParagraph"/>
        <w:numPr>
          <w:ilvl w:val="0"/>
          <w:numId w:val="0"/>
        </w:numPr>
        <w:ind w:left="720"/>
      </w:pPr>
      <w:r>
        <w:t>2.</w:t>
      </w:r>
    </w:p>
    <w:p w14:paraId="48FF7BB8" w14:textId="77777777" w:rsidR="005F0142" w:rsidRDefault="005F0142" w:rsidP="005F0142">
      <w:pPr>
        <w:pStyle w:val="ListParagraph"/>
        <w:numPr>
          <w:ilvl w:val="0"/>
          <w:numId w:val="0"/>
        </w:numPr>
        <w:ind w:left="720"/>
      </w:pPr>
    </w:p>
    <w:p w14:paraId="0C3A0CB3" w14:textId="77777777" w:rsidR="005F0142" w:rsidRDefault="005F0142" w:rsidP="005F0142">
      <w:pPr>
        <w:pStyle w:val="ListParagraph"/>
        <w:numPr>
          <w:ilvl w:val="0"/>
          <w:numId w:val="0"/>
        </w:numPr>
        <w:ind w:left="720"/>
      </w:pPr>
    </w:p>
    <w:p w14:paraId="2A05F41D" w14:textId="77777777" w:rsidR="005F0142" w:rsidRDefault="005F0142" w:rsidP="005F0142">
      <w:pPr>
        <w:pStyle w:val="ListParagraph"/>
        <w:numPr>
          <w:ilvl w:val="0"/>
          <w:numId w:val="0"/>
        </w:numPr>
        <w:ind w:left="720"/>
      </w:pPr>
    </w:p>
    <w:p w14:paraId="4172C225" w14:textId="77777777" w:rsidR="005F0142" w:rsidRDefault="005F0142" w:rsidP="005F0142">
      <w:pPr>
        <w:pStyle w:val="ListParagraph"/>
        <w:numPr>
          <w:ilvl w:val="0"/>
          <w:numId w:val="0"/>
        </w:numPr>
        <w:ind w:left="720"/>
      </w:pPr>
    </w:p>
    <w:p w14:paraId="6A8ED576" w14:textId="77777777" w:rsidR="005F0142" w:rsidRDefault="005F0142" w:rsidP="005F0142">
      <w:pPr>
        <w:pStyle w:val="ListParagraph"/>
        <w:numPr>
          <w:ilvl w:val="0"/>
          <w:numId w:val="0"/>
        </w:numPr>
        <w:ind w:left="720"/>
      </w:pPr>
    </w:p>
    <w:p w14:paraId="04A00FC6" w14:textId="77777777" w:rsidR="005F0142" w:rsidRDefault="005F0142" w:rsidP="005F0142">
      <w:pPr>
        <w:pStyle w:val="ListParagraph"/>
        <w:numPr>
          <w:ilvl w:val="0"/>
          <w:numId w:val="0"/>
        </w:numPr>
        <w:ind w:left="720"/>
      </w:pPr>
      <w:r>
        <w:t>3.</w:t>
      </w:r>
    </w:p>
    <w:p w14:paraId="0B89D4BB" w14:textId="77777777" w:rsidR="005F0142" w:rsidRDefault="005F0142" w:rsidP="005F0142">
      <w:pPr>
        <w:pStyle w:val="ListParagraph"/>
        <w:numPr>
          <w:ilvl w:val="0"/>
          <w:numId w:val="0"/>
        </w:numPr>
        <w:ind w:left="720"/>
      </w:pPr>
    </w:p>
    <w:p w14:paraId="41B2CD72" w14:textId="77777777" w:rsidR="005F0142" w:rsidRDefault="005F0142" w:rsidP="005F0142">
      <w:pPr>
        <w:pStyle w:val="ListParagraph"/>
        <w:numPr>
          <w:ilvl w:val="0"/>
          <w:numId w:val="0"/>
        </w:numPr>
        <w:ind w:left="720"/>
      </w:pPr>
    </w:p>
    <w:p w14:paraId="03805B25" w14:textId="77777777" w:rsidR="005F0142" w:rsidRDefault="005F0142" w:rsidP="005F0142">
      <w:pPr>
        <w:pStyle w:val="ListParagraph"/>
        <w:numPr>
          <w:ilvl w:val="0"/>
          <w:numId w:val="0"/>
        </w:numPr>
        <w:ind w:left="720"/>
      </w:pPr>
    </w:p>
    <w:p w14:paraId="6E354DEA" w14:textId="77777777" w:rsidR="005F0142" w:rsidRDefault="005F0142" w:rsidP="005F0142">
      <w:pPr>
        <w:pStyle w:val="ListParagraph"/>
        <w:numPr>
          <w:ilvl w:val="0"/>
          <w:numId w:val="0"/>
        </w:numPr>
        <w:ind w:left="720"/>
      </w:pPr>
    </w:p>
    <w:p w14:paraId="0DFB020C" w14:textId="77777777" w:rsidR="005F0142" w:rsidRDefault="005F0142" w:rsidP="005F0142">
      <w:pPr>
        <w:pStyle w:val="ListParagraph"/>
        <w:numPr>
          <w:ilvl w:val="0"/>
          <w:numId w:val="0"/>
        </w:numPr>
        <w:ind w:left="720"/>
      </w:pPr>
      <w:r>
        <w:t>4.</w:t>
      </w:r>
    </w:p>
    <w:p w14:paraId="718A3988" w14:textId="77777777" w:rsidR="005F0142" w:rsidRDefault="005F0142" w:rsidP="005F0142">
      <w:pPr>
        <w:pStyle w:val="ListParagraph"/>
        <w:numPr>
          <w:ilvl w:val="0"/>
          <w:numId w:val="0"/>
        </w:numPr>
        <w:ind w:left="720"/>
      </w:pPr>
    </w:p>
    <w:p w14:paraId="5ECE18EE" w14:textId="77777777" w:rsidR="005F0142" w:rsidRDefault="005F0142" w:rsidP="005F0142">
      <w:pPr>
        <w:pStyle w:val="ListParagraph"/>
        <w:numPr>
          <w:ilvl w:val="0"/>
          <w:numId w:val="0"/>
        </w:numPr>
        <w:ind w:left="720"/>
      </w:pPr>
    </w:p>
    <w:p w14:paraId="239F4C7D" w14:textId="77777777" w:rsidR="005F0142" w:rsidRDefault="005F0142" w:rsidP="005F0142">
      <w:pPr>
        <w:pStyle w:val="ListParagraph"/>
        <w:numPr>
          <w:ilvl w:val="0"/>
          <w:numId w:val="0"/>
        </w:numPr>
        <w:ind w:left="720"/>
      </w:pPr>
    </w:p>
    <w:p w14:paraId="31460BB6" w14:textId="77777777" w:rsidR="005F0142" w:rsidRDefault="005F0142" w:rsidP="005F0142">
      <w:pPr>
        <w:pStyle w:val="ListParagraph"/>
        <w:numPr>
          <w:ilvl w:val="0"/>
          <w:numId w:val="0"/>
        </w:numPr>
        <w:ind w:left="720"/>
      </w:pPr>
    </w:p>
    <w:p w14:paraId="673C16B6" w14:textId="77777777" w:rsidR="005F0142" w:rsidRDefault="005F0142" w:rsidP="005F0142">
      <w:pPr>
        <w:pStyle w:val="ListParagraph"/>
        <w:numPr>
          <w:ilvl w:val="0"/>
          <w:numId w:val="0"/>
        </w:numPr>
        <w:ind w:left="720"/>
      </w:pPr>
      <w:r>
        <w:t>5.</w:t>
      </w:r>
    </w:p>
    <w:p w14:paraId="07403CE8" w14:textId="77777777" w:rsidR="005F0142" w:rsidRDefault="005F0142" w:rsidP="005F0142">
      <w:pPr>
        <w:pStyle w:val="ListParagraph"/>
        <w:numPr>
          <w:ilvl w:val="0"/>
          <w:numId w:val="0"/>
        </w:numPr>
        <w:ind w:left="720"/>
      </w:pPr>
    </w:p>
    <w:p w14:paraId="466D3C44" w14:textId="77777777" w:rsidR="005F0142" w:rsidRDefault="005F0142" w:rsidP="005F0142">
      <w:pPr>
        <w:pStyle w:val="ListParagraph"/>
        <w:numPr>
          <w:ilvl w:val="0"/>
          <w:numId w:val="0"/>
        </w:numPr>
        <w:ind w:left="720"/>
      </w:pPr>
    </w:p>
    <w:p w14:paraId="67ADC814" w14:textId="77777777" w:rsidR="005F0142" w:rsidRDefault="005F0142" w:rsidP="005F0142">
      <w:pPr>
        <w:pStyle w:val="ListParagraph"/>
        <w:numPr>
          <w:ilvl w:val="0"/>
          <w:numId w:val="0"/>
        </w:numPr>
        <w:ind w:left="720"/>
      </w:pPr>
    </w:p>
    <w:p w14:paraId="10E19D22" w14:textId="77777777" w:rsidR="005F0142" w:rsidRDefault="005F0142" w:rsidP="005F0142">
      <w:pPr>
        <w:pStyle w:val="ListParagraph"/>
        <w:numPr>
          <w:ilvl w:val="0"/>
          <w:numId w:val="0"/>
        </w:numPr>
        <w:ind w:left="720"/>
      </w:pPr>
    </w:p>
    <w:p w14:paraId="3A55CA1D" w14:textId="77777777" w:rsidR="005F0142" w:rsidRDefault="005F0142" w:rsidP="005F0142">
      <w:pPr>
        <w:pStyle w:val="ListParagraph"/>
        <w:numPr>
          <w:ilvl w:val="0"/>
          <w:numId w:val="0"/>
        </w:numPr>
        <w:ind w:left="720"/>
      </w:pPr>
      <w:r>
        <w:t>6.</w:t>
      </w:r>
    </w:p>
    <w:p w14:paraId="08378D2F" w14:textId="77777777" w:rsidR="005F0142" w:rsidRDefault="005F0142" w:rsidP="005F0142">
      <w:pPr>
        <w:pStyle w:val="ListParagraph"/>
        <w:numPr>
          <w:ilvl w:val="0"/>
          <w:numId w:val="0"/>
        </w:numPr>
        <w:ind w:left="720"/>
      </w:pPr>
    </w:p>
    <w:p w14:paraId="563004F6" w14:textId="77777777" w:rsidR="005F0142" w:rsidRDefault="005F0142" w:rsidP="005F0142">
      <w:pPr>
        <w:pStyle w:val="ListParagraph"/>
        <w:numPr>
          <w:ilvl w:val="0"/>
          <w:numId w:val="0"/>
        </w:numPr>
        <w:ind w:left="720"/>
      </w:pPr>
    </w:p>
    <w:p w14:paraId="0B3B36C0" w14:textId="77777777" w:rsidR="005F0142" w:rsidRDefault="005F0142" w:rsidP="005F0142">
      <w:pPr>
        <w:pStyle w:val="ListParagraph"/>
        <w:numPr>
          <w:ilvl w:val="0"/>
          <w:numId w:val="0"/>
        </w:numPr>
        <w:ind w:left="720"/>
      </w:pPr>
    </w:p>
    <w:p w14:paraId="79B00E02" w14:textId="77777777" w:rsidR="005F0142" w:rsidRDefault="005F0142" w:rsidP="005F0142">
      <w:pPr>
        <w:pStyle w:val="ListParagraph"/>
        <w:numPr>
          <w:ilvl w:val="0"/>
          <w:numId w:val="0"/>
        </w:numPr>
        <w:ind w:left="720"/>
      </w:pPr>
      <w:r>
        <w:t>7.</w:t>
      </w:r>
    </w:p>
    <w:p w14:paraId="72164DA6" w14:textId="77777777" w:rsidR="005F0142" w:rsidRDefault="005F0142" w:rsidP="005F0142">
      <w:pPr>
        <w:pStyle w:val="ListParagraph"/>
        <w:numPr>
          <w:ilvl w:val="0"/>
          <w:numId w:val="0"/>
        </w:numPr>
        <w:ind w:left="720"/>
      </w:pPr>
    </w:p>
    <w:p w14:paraId="5CADBAEF" w14:textId="77777777" w:rsidR="005F0142" w:rsidRDefault="005F0142" w:rsidP="005F0142">
      <w:pPr>
        <w:pStyle w:val="ListParagraph"/>
        <w:numPr>
          <w:ilvl w:val="0"/>
          <w:numId w:val="0"/>
        </w:numPr>
        <w:ind w:left="720"/>
      </w:pPr>
    </w:p>
    <w:p w14:paraId="0FE956BE" w14:textId="77777777" w:rsidR="005F0142" w:rsidRDefault="005F0142" w:rsidP="005F0142">
      <w:pPr>
        <w:pStyle w:val="ListParagraph"/>
        <w:numPr>
          <w:ilvl w:val="0"/>
          <w:numId w:val="0"/>
        </w:numPr>
        <w:ind w:left="720"/>
      </w:pPr>
    </w:p>
    <w:p w14:paraId="05B16A6E" w14:textId="77777777" w:rsidR="005F0142" w:rsidRDefault="005F0142" w:rsidP="005F0142">
      <w:pPr>
        <w:pStyle w:val="ListParagraph"/>
        <w:numPr>
          <w:ilvl w:val="0"/>
          <w:numId w:val="0"/>
        </w:numPr>
        <w:ind w:left="720"/>
      </w:pPr>
    </w:p>
    <w:p w14:paraId="024CA24E" w14:textId="77777777" w:rsidR="005F0142" w:rsidRDefault="005F0142" w:rsidP="005F0142">
      <w:pPr>
        <w:pStyle w:val="ListParagraph"/>
        <w:numPr>
          <w:ilvl w:val="0"/>
          <w:numId w:val="0"/>
        </w:numPr>
        <w:ind w:left="720"/>
      </w:pPr>
    </w:p>
    <w:p w14:paraId="50FB417C" w14:textId="77777777" w:rsidR="005F0142" w:rsidRDefault="005F0142" w:rsidP="005F0142">
      <w:pPr>
        <w:pStyle w:val="ListParagraph"/>
        <w:numPr>
          <w:ilvl w:val="0"/>
          <w:numId w:val="0"/>
        </w:numPr>
        <w:ind w:left="720"/>
      </w:pPr>
      <w:r>
        <w:t>8.</w:t>
      </w:r>
    </w:p>
    <w:p w14:paraId="520BFFE6" w14:textId="77777777" w:rsidR="005F0142" w:rsidRDefault="005F0142" w:rsidP="005F0142">
      <w:pPr>
        <w:pStyle w:val="ListParagraph"/>
        <w:numPr>
          <w:ilvl w:val="0"/>
          <w:numId w:val="0"/>
        </w:numPr>
        <w:ind w:left="720"/>
      </w:pPr>
    </w:p>
    <w:p w14:paraId="316500D5" w14:textId="77777777" w:rsidR="005F0142" w:rsidRDefault="005F0142" w:rsidP="005F0142">
      <w:pPr>
        <w:pStyle w:val="ListParagraph"/>
        <w:numPr>
          <w:ilvl w:val="0"/>
          <w:numId w:val="0"/>
        </w:numPr>
        <w:ind w:left="720"/>
      </w:pPr>
    </w:p>
    <w:p w14:paraId="0ADDC2E6" w14:textId="77777777" w:rsidR="005F0142" w:rsidRDefault="005F0142" w:rsidP="005F0142">
      <w:pPr>
        <w:pStyle w:val="ListParagraph"/>
        <w:numPr>
          <w:ilvl w:val="0"/>
          <w:numId w:val="0"/>
        </w:numPr>
        <w:ind w:left="720"/>
      </w:pPr>
    </w:p>
    <w:p w14:paraId="788AAB06" w14:textId="77777777" w:rsidR="005F0142" w:rsidRDefault="005F0142" w:rsidP="005F0142">
      <w:pPr>
        <w:pStyle w:val="ListParagraph"/>
        <w:numPr>
          <w:ilvl w:val="0"/>
          <w:numId w:val="0"/>
        </w:numPr>
        <w:ind w:left="720"/>
      </w:pPr>
    </w:p>
    <w:p w14:paraId="7ACFEB3B" w14:textId="77777777" w:rsidR="005F0142" w:rsidRDefault="005F0142" w:rsidP="005F0142">
      <w:pPr>
        <w:pStyle w:val="ListParagraph"/>
        <w:numPr>
          <w:ilvl w:val="0"/>
          <w:numId w:val="0"/>
        </w:numPr>
        <w:ind w:left="720"/>
      </w:pPr>
    </w:p>
    <w:p w14:paraId="15801F90" w14:textId="77777777" w:rsidR="005F0142" w:rsidRDefault="005F0142" w:rsidP="005F0142">
      <w:pPr>
        <w:pStyle w:val="ListParagraph"/>
        <w:numPr>
          <w:ilvl w:val="0"/>
          <w:numId w:val="0"/>
        </w:numPr>
        <w:ind w:left="720"/>
      </w:pPr>
    </w:p>
    <w:p w14:paraId="6F4784CB" w14:textId="77777777" w:rsidR="005F0142" w:rsidRDefault="005F0142" w:rsidP="005F0142">
      <w:pPr>
        <w:pStyle w:val="ListParagraph"/>
        <w:numPr>
          <w:ilvl w:val="0"/>
          <w:numId w:val="0"/>
        </w:numPr>
        <w:ind w:left="720"/>
      </w:pPr>
      <w:r>
        <w:t>9.</w:t>
      </w:r>
    </w:p>
    <w:p w14:paraId="25BE4367" w14:textId="77777777" w:rsidR="005F0142" w:rsidRDefault="005F0142" w:rsidP="005F0142">
      <w:pPr>
        <w:pStyle w:val="ListParagraph"/>
        <w:numPr>
          <w:ilvl w:val="0"/>
          <w:numId w:val="0"/>
        </w:numPr>
        <w:ind w:left="720"/>
      </w:pPr>
    </w:p>
    <w:p w14:paraId="0F2C9060" w14:textId="77777777" w:rsidR="005F0142" w:rsidRDefault="005F0142" w:rsidP="005F0142">
      <w:pPr>
        <w:pStyle w:val="ListParagraph"/>
        <w:numPr>
          <w:ilvl w:val="0"/>
          <w:numId w:val="0"/>
        </w:numPr>
        <w:ind w:left="720"/>
      </w:pPr>
    </w:p>
    <w:p w14:paraId="3BAB7111" w14:textId="77777777" w:rsidR="005F0142" w:rsidRDefault="005F0142" w:rsidP="005F0142">
      <w:pPr>
        <w:pStyle w:val="ListParagraph"/>
        <w:numPr>
          <w:ilvl w:val="0"/>
          <w:numId w:val="0"/>
        </w:numPr>
        <w:ind w:left="720"/>
      </w:pPr>
    </w:p>
    <w:p w14:paraId="3B1D69E0" w14:textId="77777777" w:rsidR="005F0142" w:rsidRDefault="005F0142" w:rsidP="005F0142">
      <w:pPr>
        <w:pStyle w:val="ListParagraph"/>
        <w:numPr>
          <w:ilvl w:val="0"/>
          <w:numId w:val="0"/>
        </w:numPr>
        <w:ind w:left="720"/>
      </w:pPr>
    </w:p>
    <w:p w14:paraId="727381E6" w14:textId="77777777" w:rsidR="005F0142" w:rsidRDefault="005F0142" w:rsidP="005F0142">
      <w:pPr>
        <w:pStyle w:val="ListParagraph"/>
        <w:numPr>
          <w:ilvl w:val="0"/>
          <w:numId w:val="0"/>
        </w:numPr>
        <w:ind w:left="720"/>
      </w:pPr>
    </w:p>
    <w:p w14:paraId="544B585A" w14:textId="77777777" w:rsidR="005F0142" w:rsidRDefault="005F0142" w:rsidP="005F0142">
      <w:pPr>
        <w:pStyle w:val="ListParagraph"/>
        <w:numPr>
          <w:ilvl w:val="0"/>
          <w:numId w:val="0"/>
        </w:numPr>
        <w:ind w:left="720"/>
      </w:pPr>
    </w:p>
    <w:p w14:paraId="69896203" w14:textId="77777777" w:rsidR="005F0142" w:rsidRDefault="005F0142" w:rsidP="005F0142">
      <w:pPr>
        <w:pStyle w:val="ListParagraph"/>
        <w:numPr>
          <w:ilvl w:val="0"/>
          <w:numId w:val="0"/>
        </w:numPr>
        <w:ind w:left="720"/>
      </w:pPr>
      <w:r>
        <w:t>10.</w:t>
      </w:r>
    </w:p>
    <w:p w14:paraId="56820DD1" w14:textId="77777777" w:rsidR="005F0142" w:rsidRDefault="005F0142" w:rsidP="005F0142">
      <w:pPr>
        <w:pStyle w:val="ListParagraph"/>
        <w:numPr>
          <w:ilvl w:val="0"/>
          <w:numId w:val="0"/>
        </w:numPr>
        <w:ind w:left="720"/>
      </w:pPr>
    </w:p>
    <w:p w14:paraId="5658E703" w14:textId="77777777" w:rsidR="005F0142" w:rsidRDefault="005F0142" w:rsidP="005F0142">
      <w:pPr>
        <w:pStyle w:val="ListParagraph"/>
        <w:numPr>
          <w:ilvl w:val="0"/>
          <w:numId w:val="0"/>
        </w:numPr>
        <w:ind w:left="720"/>
      </w:pPr>
    </w:p>
    <w:p w14:paraId="2BA340FF" w14:textId="77777777" w:rsidR="005F0142" w:rsidRDefault="005F0142" w:rsidP="005F0142">
      <w:pPr>
        <w:pStyle w:val="ListParagraph"/>
        <w:numPr>
          <w:ilvl w:val="0"/>
          <w:numId w:val="0"/>
        </w:numPr>
        <w:ind w:left="720"/>
      </w:pPr>
    </w:p>
    <w:p w14:paraId="3101477C" w14:textId="77777777" w:rsidR="005F0142" w:rsidRDefault="005F0142" w:rsidP="005F0142">
      <w:pPr>
        <w:pStyle w:val="ListParagraph"/>
        <w:numPr>
          <w:ilvl w:val="0"/>
          <w:numId w:val="0"/>
        </w:numPr>
        <w:ind w:left="720"/>
      </w:pPr>
    </w:p>
    <w:p w14:paraId="19203984" w14:textId="77777777" w:rsidR="005F0142" w:rsidRDefault="005F0142" w:rsidP="005F0142">
      <w:pPr>
        <w:pStyle w:val="ListParagraph"/>
        <w:numPr>
          <w:ilvl w:val="0"/>
          <w:numId w:val="0"/>
        </w:numPr>
        <w:ind w:left="720"/>
      </w:pPr>
    </w:p>
    <w:p w14:paraId="044B2BCA" w14:textId="77777777" w:rsidR="005F0142" w:rsidRDefault="005F0142" w:rsidP="005F0142">
      <w:pPr>
        <w:pStyle w:val="ListParagraph"/>
        <w:numPr>
          <w:ilvl w:val="0"/>
          <w:numId w:val="0"/>
        </w:numPr>
        <w:ind w:left="720"/>
      </w:pPr>
    </w:p>
    <w:p w14:paraId="52DB85A6" w14:textId="77777777" w:rsidR="005F0142" w:rsidRDefault="005F0142" w:rsidP="005F0142">
      <w:pPr>
        <w:pStyle w:val="ListParagraph"/>
        <w:numPr>
          <w:ilvl w:val="0"/>
          <w:numId w:val="0"/>
        </w:numPr>
        <w:ind w:left="720"/>
      </w:pPr>
    </w:p>
    <w:p w14:paraId="4AA32405" w14:textId="77777777" w:rsidR="005F0142" w:rsidRDefault="005F0142" w:rsidP="005F0142">
      <w:pPr>
        <w:pStyle w:val="ListParagraph"/>
        <w:numPr>
          <w:ilvl w:val="0"/>
          <w:numId w:val="0"/>
        </w:numPr>
        <w:ind w:left="720"/>
      </w:pPr>
    </w:p>
    <w:p w14:paraId="6FA9B12D" w14:textId="77777777" w:rsidR="005F0142" w:rsidRDefault="005F0142" w:rsidP="005F0142">
      <w:pPr>
        <w:pStyle w:val="ListParagraph"/>
        <w:numPr>
          <w:ilvl w:val="0"/>
          <w:numId w:val="0"/>
        </w:numPr>
        <w:ind w:left="720"/>
      </w:pPr>
    </w:p>
    <w:p w14:paraId="5BFEF1A0" w14:textId="77777777" w:rsidR="005F0142" w:rsidRDefault="005F0142" w:rsidP="005F0142">
      <w:pPr>
        <w:pStyle w:val="ListParagraph"/>
        <w:numPr>
          <w:ilvl w:val="0"/>
          <w:numId w:val="0"/>
        </w:numPr>
        <w:ind w:left="720"/>
      </w:pPr>
    </w:p>
    <w:p w14:paraId="5E885EB7" w14:textId="77777777" w:rsidR="005F0142" w:rsidRDefault="005F0142" w:rsidP="005F0142">
      <w:pPr>
        <w:pStyle w:val="ListParagraph"/>
        <w:numPr>
          <w:ilvl w:val="0"/>
          <w:numId w:val="0"/>
        </w:numPr>
        <w:ind w:left="720"/>
      </w:pPr>
    </w:p>
    <w:p w14:paraId="30A67949" w14:textId="77777777" w:rsidR="005F0142" w:rsidRDefault="005F0142" w:rsidP="005F0142">
      <w:pPr>
        <w:pStyle w:val="ListParagraph"/>
        <w:numPr>
          <w:ilvl w:val="0"/>
          <w:numId w:val="0"/>
        </w:numPr>
        <w:ind w:left="720"/>
      </w:pPr>
    </w:p>
    <w:p w14:paraId="7D87A116" w14:textId="77777777" w:rsidR="005F0142" w:rsidRDefault="005F0142" w:rsidP="005F0142">
      <w:pPr>
        <w:pStyle w:val="ListParagraph"/>
        <w:numPr>
          <w:ilvl w:val="0"/>
          <w:numId w:val="0"/>
        </w:numPr>
        <w:ind w:left="720"/>
      </w:pPr>
      <w:r>
        <w:t>Section 4: Environmental Law Chart</w:t>
      </w:r>
    </w:p>
    <w:p w14:paraId="573BB257" w14:textId="77777777" w:rsidR="005F0142" w:rsidRDefault="005F0142" w:rsidP="005F0142">
      <w:pPr>
        <w:pStyle w:val="ListParagraph"/>
        <w:numPr>
          <w:ilvl w:val="0"/>
          <w:numId w:val="0"/>
        </w:numPr>
        <w:ind w:left="720"/>
      </w:pPr>
    </w:p>
    <w:tbl>
      <w:tblPr>
        <w:tblStyle w:val="TableGrid1"/>
        <w:tblW w:w="0" w:type="auto"/>
        <w:tblInd w:w="360" w:type="dxa"/>
        <w:tblLook w:val="04A0" w:firstRow="1" w:lastRow="0" w:firstColumn="1" w:lastColumn="0" w:noHBand="0" w:noVBand="1"/>
      </w:tblPr>
      <w:tblGrid>
        <w:gridCol w:w="1291"/>
        <w:gridCol w:w="1078"/>
        <w:gridCol w:w="990"/>
        <w:gridCol w:w="5631"/>
      </w:tblGrid>
      <w:tr w:rsidR="008704A8" w:rsidRPr="008704A8" w14:paraId="102FE4E9" w14:textId="77777777" w:rsidTr="008704A8">
        <w:tc>
          <w:tcPr>
            <w:tcW w:w="1291" w:type="dxa"/>
          </w:tcPr>
          <w:p w14:paraId="28359C6F" w14:textId="77777777" w:rsidR="008704A8" w:rsidRPr="008704A8" w:rsidRDefault="008704A8" w:rsidP="008704A8">
            <w:pPr>
              <w:spacing w:after="0"/>
              <w:rPr>
                <w:rFonts w:ascii="Calibri" w:hAnsi="Calibri" w:cs="Times New Roman"/>
                <w:b/>
              </w:rPr>
            </w:pPr>
            <w:r w:rsidRPr="008704A8">
              <w:rPr>
                <w:rFonts w:ascii="Calibri" w:hAnsi="Calibri" w:cs="Times New Roman"/>
                <w:b/>
              </w:rPr>
              <w:t>Legislation Name</w:t>
            </w:r>
          </w:p>
        </w:tc>
        <w:tc>
          <w:tcPr>
            <w:tcW w:w="1078" w:type="dxa"/>
          </w:tcPr>
          <w:p w14:paraId="2BBF0639" w14:textId="77777777" w:rsidR="008704A8" w:rsidRPr="008704A8" w:rsidRDefault="008704A8" w:rsidP="008704A8">
            <w:pPr>
              <w:spacing w:after="0"/>
              <w:rPr>
                <w:rFonts w:ascii="Calibri" w:hAnsi="Calibri" w:cs="Times New Roman"/>
                <w:b/>
              </w:rPr>
            </w:pPr>
            <w:r w:rsidRPr="008704A8">
              <w:rPr>
                <w:rFonts w:ascii="Calibri" w:hAnsi="Calibri" w:cs="Times New Roman"/>
                <w:b/>
              </w:rPr>
              <w:t>Is this a US or World Treaty, Law or Act?</w:t>
            </w:r>
          </w:p>
        </w:tc>
        <w:tc>
          <w:tcPr>
            <w:tcW w:w="990" w:type="dxa"/>
          </w:tcPr>
          <w:p w14:paraId="5A5E7F83" w14:textId="77777777" w:rsidR="008704A8" w:rsidRPr="008704A8" w:rsidRDefault="008704A8" w:rsidP="008704A8">
            <w:pPr>
              <w:spacing w:after="0"/>
              <w:rPr>
                <w:rFonts w:ascii="Calibri" w:hAnsi="Calibri" w:cs="Times New Roman"/>
                <w:b/>
              </w:rPr>
            </w:pPr>
            <w:r w:rsidRPr="008704A8">
              <w:rPr>
                <w:rFonts w:ascii="Calibri" w:hAnsi="Calibri" w:cs="Times New Roman"/>
                <w:b/>
              </w:rPr>
              <w:t>Date Enacted</w:t>
            </w:r>
          </w:p>
          <w:p w14:paraId="764EB761" w14:textId="77777777" w:rsidR="008704A8" w:rsidRPr="008704A8" w:rsidRDefault="008704A8" w:rsidP="008704A8">
            <w:pPr>
              <w:spacing w:after="0"/>
              <w:rPr>
                <w:rFonts w:ascii="Calibri" w:hAnsi="Calibri" w:cs="Times New Roman"/>
                <w:b/>
              </w:rPr>
            </w:pPr>
            <w:r w:rsidRPr="008704A8">
              <w:rPr>
                <w:rFonts w:ascii="Calibri" w:hAnsi="Calibri" w:cs="Times New Roman"/>
                <w:b/>
              </w:rPr>
              <w:t>(Year)</w:t>
            </w:r>
          </w:p>
        </w:tc>
        <w:tc>
          <w:tcPr>
            <w:tcW w:w="5631" w:type="dxa"/>
          </w:tcPr>
          <w:p w14:paraId="44DDE891" w14:textId="77777777" w:rsidR="008704A8" w:rsidRPr="008704A8" w:rsidRDefault="008704A8" w:rsidP="008704A8">
            <w:pPr>
              <w:spacing w:after="0"/>
              <w:rPr>
                <w:rFonts w:ascii="Calibri" w:hAnsi="Calibri" w:cs="Times New Roman"/>
                <w:b/>
              </w:rPr>
            </w:pPr>
            <w:r w:rsidRPr="008704A8">
              <w:rPr>
                <w:rFonts w:ascii="Calibri" w:hAnsi="Calibri" w:cs="Times New Roman"/>
                <w:b/>
              </w:rPr>
              <w:t>Description of the Legislation (Give the purpose, important founding organizations or people, any major points that you find)</w:t>
            </w:r>
          </w:p>
        </w:tc>
      </w:tr>
      <w:tr w:rsidR="008704A8" w:rsidRPr="008704A8" w14:paraId="121150CF" w14:textId="77777777" w:rsidTr="008704A8">
        <w:tc>
          <w:tcPr>
            <w:tcW w:w="1291" w:type="dxa"/>
          </w:tcPr>
          <w:p w14:paraId="186D7725" w14:textId="77777777" w:rsidR="008704A8" w:rsidRPr="008704A8" w:rsidRDefault="008704A8" w:rsidP="008704A8">
            <w:pPr>
              <w:spacing w:after="0"/>
              <w:rPr>
                <w:rFonts w:ascii="Calibri" w:hAnsi="Calibri" w:cs="Times New Roman"/>
              </w:rPr>
            </w:pPr>
            <w:r w:rsidRPr="008704A8">
              <w:rPr>
                <w:rFonts w:ascii="Calibri" w:hAnsi="Calibri" w:cs="Times New Roman"/>
              </w:rPr>
              <w:t>Kyoto Protocol</w:t>
            </w:r>
          </w:p>
        </w:tc>
        <w:tc>
          <w:tcPr>
            <w:tcW w:w="1078" w:type="dxa"/>
          </w:tcPr>
          <w:p w14:paraId="3A807845" w14:textId="77777777" w:rsidR="008704A8" w:rsidRPr="008704A8" w:rsidRDefault="008704A8" w:rsidP="008704A8">
            <w:pPr>
              <w:spacing w:after="0"/>
              <w:rPr>
                <w:rFonts w:ascii="Calibri" w:hAnsi="Calibri" w:cs="Times New Roman"/>
                <w:b/>
              </w:rPr>
            </w:pPr>
          </w:p>
        </w:tc>
        <w:tc>
          <w:tcPr>
            <w:tcW w:w="990" w:type="dxa"/>
          </w:tcPr>
          <w:p w14:paraId="6D92C0E3" w14:textId="77777777" w:rsidR="008704A8" w:rsidRPr="008704A8" w:rsidRDefault="008704A8" w:rsidP="008704A8">
            <w:pPr>
              <w:spacing w:after="0"/>
              <w:rPr>
                <w:rFonts w:ascii="Calibri" w:hAnsi="Calibri" w:cs="Times New Roman"/>
                <w:b/>
              </w:rPr>
            </w:pPr>
            <w:bookmarkStart w:id="0" w:name="_GoBack"/>
            <w:bookmarkEnd w:id="0"/>
          </w:p>
        </w:tc>
        <w:tc>
          <w:tcPr>
            <w:tcW w:w="5631" w:type="dxa"/>
          </w:tcPr>
          <w:p w14:paraId="31FEABCB" w14:textId="77777777" w:rsidR="008704A8" w:rsidRPr="008704A8" w:rsidRDefault="008704A8" w:rsidP="008704A8">
            <w:pPr>
              <w:spacing w:after="0"/>
              <w:rPr>
                <w:rFonts w:ascii="Calibri" w:hAnsi="Calibri" w:cs="Times New Roman"/>
                <w:b/>
              </w:rPr>
            </w:pPr>
          </w:p>
        </w:tc>
      </w:tr>
      <w:tr w:rsidR="008704A8" w:rsidRPr="008704A8" w14:paraId="6DC79244" w14:textId="77777777" w:rsidTr="008704A8">
        <w:tc>
          <w:tcPr>
            <w:tcW w:w="1291" w:type="dxa"/>
          </w:tcPr>
          <w:p w14:paraId="3D55C24E" w14:textId="77777777" w:rsidR="008704A8" w:rsidRPr="008704A8" w:rsidRDefault="008704A8" w:rsidP="008704A8">
            <w:pPr>
              <w:spacing w:after="0"/>
              <w:rPr>
                <w:rFonts w:ascii="Calibri" w:hAnsi="Calibri" w:cs="Times New Roman"/>
              </w:rPr>
            </w:pPr>
            <w:r w:rsidRPr="008704A8">
              <w:rPr>
                <w:rFonts w:ascii="Calibri" w:hAnsi="Calibri" w:cs="Times New Roman"/>
              </w:rPr>
              <w:t>Montreal Protocol</w:t>
            </w:r>
          </w:p>
        </w:tc>
        <w:tc>
          <w:tcPr>
            <w:tcW w:w="1078" w:type="dxa"/>
          </w:tcPr>
          <w:p w14:paraId="1E0C1184" w14:textId="77777777" w:rsidR="008704A8" w:rsidRPr="008704A8" w:rsidRDefault="008704A8" w:rsidP="008704A8">
            <w:pPr>
              <w:spacing w:after="0"/>
              <w:rPr>
                <w:rFonts w:ascii="Calibri" w:hAnsi="Calibri" w:cs="Times New Roman"/>
                <w:b/>
              </w:rPr>
            </w:pPr>
          </w:p>
          <w:p w14:paraId="5008AD00" w14:textId="77777777" w:rsidR="008704A8" w:rsidRPr="008704A8" w:rsidRDefault="008704A8" w:rsidP="008704A8">
            <w:pPr>
              <w:spacing w:after="0"/>
              <w:rPr>
                <w:rFonts w:ascii="Calibri" w:hAnsi="Calibri" w:cs="Times New Roman"/>
                <w:b/>
              </w:rPr>
            </w:pPr>
          </w:p>
        </w:tc>
        <w:tc>
          <w:tcPr>
            <w:tcW w:w="990" w:type="dxa"/>
          </w:tcPr>
          <w:p w14:paraId="77E1ADBE" w14:textId="77777777" w:rsidR="008704A8" w:rsidRPr="008704A8" w:rsidRDefault="008704A8" w:rsidP="008704A8">
            <w:pPr>
              <w:spacing w:after="0"/>
              <w:rPr>
                <w:rFonts w:ascii="Calibri" w:hAnsi="Calibri" w:cs="Times New Roman"/>
                <w:b/>
              </w:rPr>
            </w:pPr>
          </w:p>
        </w:tc>
        <w:tc>
          <w:tcPr>
            <w:tcW w:w="5631" w:type="dxa"/>
          </w:tcPr>
          <w:p w14:paraId="27D33C93" w14:textId="77777777" w:rsidR="008704A8" w:rsidRPr="008704A8" w:rsidRDefault="008704A8" w:rsidP="008704A8">
            <w:pPr>
              <w:spacing w:after="0"/>
              <w:rPr>
                <w:rFonts w:ascii="Calibri" w:hAnsi="Calibri" w:cs="Times New Roman"/>
                <w:b/>
              </w:rPr>
            </w:pPr>
          </w:p>
        </w:tc>
      </w:tr>
      <w:tr w:rsidR="008704A8" w:rsidRPr="008704A8" w14:paraId="025ECA70" w14:textId="77777777" w:rsidTr="008704A8">
        <w:tc>
          <w:tcPr>
            <w:tcW w:w="1291" w:type="dxa"/>
          </w:tcPr>
          <w:p w14:paraId="1C4323C1" w14:textId="77777777" w:rsidR="008704A8" w:rsidRPr="008704A8" w:rsidRDefault="008704A8" w:rsidP="008704A8">
            <w:pPr>
              <w:spacing w:after="0"/>
              <w:rPr>
                <w:rFonts w:ascii="Calibri" w:hAnsi="Calibri" w:cs="Times New Roman"/>
              </w:rPr>
            </w:pPr>
            <w:r w:rsidRPr="008704A8">
              <w:rPr>
                <w:rFonts w:ascii="Calibri" w:hAnsi="Calibri" w:cs="Times New Roman"/>
              </w:rPr>
              <w:t>Agenda 21</w:t>
            </w:r>
          </w:p>
          <w:p w14:paraId="56BF7010" w14:textId="77777777" w:rsidR="008704A8" w:rsidRPr="008704A8" w:rsidRDefault="008704A8" w:rsidP="008704A8">
            <w:pPr>
              <w:spacing w:after="0"/>
              <w:rPr>
                <w:rFonts w:ascii="Calibri" w:hAnsi="Calibri" w:cs="Times New Roman"/>
              </w:rPr>
            </w:pPr>
          </w:p>
        </w:tc>
        <w:tc>
          <w:tcPr>
            <w:tcW w:w="1078" w:type="dxa"/>
          </w:tcPr>
          <w:p w14:paraId="093B048F" w14:textId="77777777" w:rsidR="008704A8" w:rsidRPr="008704A8" w:rsidRDefault="008704A8" w:rsidP="008704A8">
            <w:pPr>
              <w:spacing w:after="0"/>
              <w:rPr>
                <w:rFonts w:ascii="Calibri" w:hAnsi="Calibri" w:cs="Times New Roman"/>
                <w:b/>
              </w:rPr>
            </w:pPr>
          </w:p>
        </w:tc>
        <w:tc>
          <w:tcPr>
            <w:tcW w:w="990" w:type="dxa"/>
          </w:tcPr>
          <w:p w14:paraId="382AA742" w14:textId="77777777" w:rsidR="008704A8" w:rsidRPr="008704A8" w:rsidRDefault="008704A8" w:rsidP="008704A8">
            <w:pPr>
              <w:spacing w:after="0"/>
              <w:rPr>
                <w:rFonts w:ascii="Calibri" w:hAnsi="Calibri" w:cs="Times New Roman"/>
                <w:b/>
              </w:rPr>
            </w:pPr>
          </w:p>
        </w:tc>
        <w:tc>
          <w:tcPr>
            <w:tcW w:w="5631" w:type="dxa"/>
          </w:tcPr>
          <w:p w14:paraId="575F697D" w14:textId="77777777" w:rsidR="008704A8" w:rsidRPr="008704A8" w:rsidRDefault="008704A8" w:rsidP="008704A8">
            <w:pPr>
              <w:spacing w:after="0"/>
              <w:rPr>
                <w:rFonts w:ascii="Calibri" w:hAnsi="Calibri" w:cs="Times New Roman"/>
                <w:b/>
              </w:rPr>
            </w:pPr>
          </w:p>
        </w:tc>
      </w:tr>
      <w:tr w:rsidR="008704A8" w:rsidRPr="008704A8" w14:paraId="3E44F14B" w14:textId="77777777" w:rsidTr="008704A8">
        <w:tc>
          <w:tcPr>
            <w:tcW w:w="1291" w:type="dxa"/>
          </w:tcPr>
          <w:p w14:paraId="0988DEFE" w14:textId="77777777" w:rsidR="008704A8" w:rsidRPr="008704A8" w:rsidRDefault="008704A8" w:rsidP="008704A8">
            <w:pPr>
              <w:spacing w:after="0"/>
              <w:rPr>
                <w:rFonts w:ascii="Calibri" w:hAnsi="Calibri" w:cs="Times New Roman"/>
              </w:rPr>
            </w:pPr>
            <w:r w:rsidRPr="008704A8">
              <w:rPr>
                <w:rFonts w:ascii="Calibri" w:hAnsi="Calibri" w:cs="Times New Roman"/>
              </w:rPr>
              <w:t>Helsinki Convention</w:t>
            </w:r>
          </w:p>
        </w:tc>
        <w:tc>
          <w:tcPr>
            <w:tcW w:w="1078" w:type="dxa"/>
          </w:tcPr>
          <w:p w14:paraId="62DF6182" w14:textId="77777777" w:rsidR="008704A8" w:rsidRPr="008704A8" w:rsidRDefault="008704A8" w:rsidP="008704A8">
            <w:pPr>
              <w:spacing w:after="0"/>
              <w:rPr>
                <w:rFonts w:ascii="Calibri" w:hAnsi="Calibri" w:cs="Times New Roman"/>
                <w:b/>
              </w:rPr>
            </w:pPr>
          </w:p>
        </w:tc>
        <w:tc>
          <w:tcPr>
            <w:tcW w:w="990" w:type="dxa"/>
          </w:tcPr>
          <w:p w14:paraId="2EACA1A5" w14:textId="77777777" w:rsidR="008704A8" w:rsidRPr="008704A8" w:rsidRDefault="008704A8" w:rsidP="008704A8">
            <w:pPr>
              <w:spacing w:after="0"/>
              <w:rPr>
                <w:rFonts w:ascii="Calibri" w:hAnsi="Calibri" w:cs="Times New Roman"/>
                <w:b/>
              </w:rPr>
            </w:pPr>
          </w:p>
        </w:tc>
        <w:tc>
          <w:tcPr>
            <w:tcW w:w="5631" w:type="dxa"/>
          </w:tcPr>
          <w:p w14:paraId="2FC1F0F0" w14:textId="77777777" w:rsidR="008704A8" w:rsidRPr="008704A8" w:rsidRDefault="008704A8" w:rsidP="008704A8">
            <w:pPr>
              <w:spacing w:after="0"/>
              <w:rPr>
                <w:rFonts w:ascii="Calibri" w:hAnsi="Calibri" w:cs="Times New Roman"/>
                <w:b/>
              </w:rPr>
            </w:pPr>
          </w:p>
        </w:tc>
      </w:tr>
      <w:tr w:rsidR="008704A8" w:rsidRPr="008704A8" w14:paraId="7A55416F" w14:textId="77777777" w:rsidTr="008704A8">
        <w:tc>
          <w:tcPr>
            <w:tcW w:w="1291" w:type="dxa"/>
          </w:tcPr>
          <w:p w14:paraId="75E9965F" w14:textId="77777777" w:rsidR="008704A8" w:rsidRPr="008704A8" w:rsidRDefault="008704A8" w:rsidP="008704A8">
            <w:pPr>
              <w:spacing w:after="0"/>
              <w:rPr>
                <w:rFonts w:ascii="Calibri" w:hAnsi="Calibri" w:cs="Times New Roman"/>
              </w:rPr>
            </w:pPr>
            <w:r w:rsidRPr="008704A8">
              <w:rPr>
                <w:rFonts w:ascii="Calibri" w:hAnsi="Calibri" w:cs="Times New Roman"/>
              </w:rPr>
              <w:t>CITES</w:t>
            </w:r>
          </w:p>
          <w:p w14:paraId="1D3AA955" w14:textId="77777777" w:rsidR="008704A8" w:rsidRPr="008704A8" w:rsidRDefault="008704A8" w:rsidP="008704A8">
            <w:pPr>
              <w:spacing w:after="0"/>
              <w:rPr>
                <w:rFonts w:ascii="Calibri" w:hAnsi="Calibri" w:cs="Times New Roman"/>
              </w:rPr>
            </w:pPr>
          </w:p>
        </w:tc>
        <w:tc>
          <w:tcPr>
            <w:tcW w:w="1078" w:type="dxa"/>
          </w:tcPr>
          <w:p w14:paraId="6E7EEE3A" w14:textId="77777777" w:rsidR="008704A8" w:rsidRPr="008704A8" w:rsidRDefault="008704A8" w:rsidP="008704A8">
            <w:pPr>
              <w:spacing w:after="0"/>
              <w:rPr>
                <w:rFonts w:ascii="Calibri" w:hAnsi="Calibri" w:cs="Times New Roman"/>
                <w:b/>
              </w:rPr>
            </w:pPr>
          </w:p>
        </w:tc>
        <w:tc>
          <w:tcPr>
            <w:tcW w:w="990" w:type="dxa"/>
          </w:tcPr>
          <w:p w14:paraId="16862ACC" w14:textId="77777777" w:rsidR="008704A8" w:rsidRPr="008704A8" w:rsidRDefault="008704A8" w:rsidP="008704A8">
            <w:pPr>
              <w:spacing w:after="0"/>
              <w:rPr>
                <w:rFonts w:ascii="Calibri" w:hAnsi="Calibri" w:cs="Times New Roman"/>
                <w:b/>
              </w:rPr>
            </w:pPr>
          </w:p>
        </w:tc>
        <w:tc>
          <w:tcPr>
            <w:tcW w:w="5631" w:type="dxa"/>
          </w:tcPr>
          <w:p w14:paraId="3424942D" w14:textId="77777777" w:rsidR="008704A8" w:rsidRPr="008704A8" w:rsidRDefault="008704A8" w:rsidP="008704A8">
            <w:pPr>
              <w:spacing w:after="0"/>
              <w:rPr>
                <w:rFonts w:ascii="Calibri" w:hAnsi="Calibri" w:cs="Times New Roman"/>
                <w:b/>
              </w:rPr>
            </w:pPr>
          </w:p>
        </w:tc>
      </w:tr>
      <w:tr w:rsidR="008704A8" w:rsidRPr="008704A8" w14:paraId="00B0E92A" w14:textId="77777777" w:rsidTr="008704A8">
        <w:tc>
          <w:tcPr>
            <w:tcW w:w="1291" w:type="dxa"/>
          </w:tcPr>
          <w:p w14:paraId="33BC3D48" w14:textId="77777777" w:rsidR="008704A8" w:rsidRPr="008704A8" w:rsidRDefault="008704A8" w:rsidP="008704A8">
            <w:pPr>
              <w:spacing w:after="0"/>
              <w:rPr>
                <w:rFonts w:ascii="Calibri" w:hAnsi="Calibri" w:cs="Times New Roman"/>
              </w:rPr>
            </w:pPr>
            <w:r w:rsidRPr="008704A8">
              <w:rPr>
                <w:rFonts w:ascii="Calibri" w:hAnsi="Calibri" w:cs="Times New Roman"/>
              </w:rPr>
              <w:t>Lacey Act</w:t>
            </w:r>
          </w:p>
          <w:p w14:paraId="5787B3AB" w14:textId="77777777" w:rsidR="008704A8" w:rsidRPr="008704A8" w:rsidRDefault="008704A8" w:rsidP="008704A8">
            <w:pPr>
              <w:spacing w:after="0"/>
              <w:rPr>
                <w:rFonts w:ascii="Calibri" w:hAnsi="Calibri" w:cs="Times New Roman"/>
              </w:rPr>
            </w:pPr>
          </w:p>
        </w:tc>
        <w:tc>
          <w:tcPr>
            <w:tcW w:w="1078" w:type="dxa"/>
          </w:tcPr>
          <w:p w14:paraId="0C049006" w14:textId="77777777" w:rsidR="008704A8" w:rsidRPr="008704A8" w:rsidRDefault="008704A8" w:rsidP="008704A8">
            <w:pPr>
              <w:spacing w:after="0"/>
              <w:rPr>
                <w:rFonts w:ascii="Calibri" w:hAnsi="Calibri" w:cs="Times New Roman"/>
                <w:b/>
              </w:rPr>
            </w:pPr>
          </w:p>
        </w:tc>
        <w:tc>
          <w:tcPr>
            <w:tcW w:w="990" w:type="dxa"/>
          </w:tcPr>
          <w:p w14:paraId="2615F50C" w14:textId="77777777" w:rsidR="008704A8" w:rsidRPr="008704A8" w:rsidRDefault="008704A8" w:rsidP="008704A8">
            <w:pPr>
              <w:spacing w:after="0"/>
              <w:rPr>
                <w:rFonts w:ascii="Calibri" w:hAnsi="Calibri" w:cs="Times New Roman"/>
                <w:b/>
              </w:rPr>
            </w:pPr>
          </w:p>
        </w:tc>
        <w:tc>
          <w:tcPr>
            <w:tcW w:w="5631" w:type="dxa"/>
          </w:tcPr>
          <w:p w14:paraId="3366900C" w14:textId="77777777" w:rsidR="008704A8" w:rsidRPr="008704A8" w:rsidRDefault="008704A8" w:rsidP="008704A8">
            <w:pPr>
              <w:spacing w:after="0"/>
              <w:rPr>
                <w:rFonts w:ascii="Calibri" w:hAnsi="Calibri" w:cs="Times New Roman"/>
                <w:b/>
              </w:rPr>
            </w:pPr>
          </w:p>
        </w:tc>
      </w:tr>
      <w:tr w:rsidR="008704A8" w:rsidRPr="008704A8" w14:paraId="6CA7CA87" w14:textId="77777777" w:rsidTr="008704A8">
        <w:tc>
          <w:tcPr>
            <w:tcW w:w="1291" w:type="dxa"/>
          </w:tcPr>
          <w:p w14:paraId="1DEDAAB4" w14:textId="77777777" w:rsidR="008704A8" w:rsidRPr="008704A8" w:rsidRDefault="008704A8" w:rsidP="008704A8">
            <w:pPr>
              <w:spacing w:after="0"/>
              <w:rPr>
                <w:rFonts w:ascii="Calibri" w:hAnsi="Calibri" w:cs="Times New Roman"/>
              </w:rPr>
            </w:pPr>
            <w:r w:rsidRPr="008704A8">
              <w:rPr>
                <w:rFonts w:ascii="Calibri" w:hAnsi="Calibri" w:cs="Times New Roman"/>
              </w:rPr>
              <w:t>Clean Water Act</w:t>
            </w:r>
          </w:p>
        </w:tc>
        <w:tc>
          <w:tcPr>
            <w:tcW w:w="1078" w:type="dxa"/>
          </w:tcPr>
          <w:p w14:paraId="41BA88F1" w14:textId="77777777" w:rsidR="008704A8" w:rsidRPr="008704A8" w:rsidRDefault="008704A8" w:rsidP="008704A8">
            <w:pPr>
              <w:spacing w:after="0"/>
              <w:rPr>
                <w:rFonts w:ascii="Calibri" w:hAnsi="Calibri" w:cs="Times New Roman"/>
                <w:b/>
              </w:rPr>
            </w:pPr>
          </w:p>
        </w:tc>
        <w:tc>
          <w:tcPr>
            <w:tcW w:w="990" w:type="dxa"/>
          </w:tcPr>
          <w:p w14:paraId="2C246AD1" w14:textId="77777777" w:rsidR="008704A8" w:rsidRPr="008704A8" w:rsidRDefault="008704A8" w:rsidP="008704A8">
            <w:pPr>
              <w:spacing w:after="0"/>
              <w:rPr>
                <w:rFonts w:ascii="Calibri" w:hAnsi="Calibri" w:cs="Times New Roman"/>
                <w:b/>
              </w:rPr>
            </w:pPr>
          </w:p>
          <w:p w14:paraId="0C22AD3E" w14:textId="77777777" w:rsidR="008704A8" w:rsidRPr="008704A8" w:rsidRDefault="008704A8" w:rsidP="008704A8">
            <w:pPr>
              <w:spacing w:after="0"/>
              <w:rPr>
                <w:rFonts w:ascii="Calibri" w:hAnsi="Calibri" w:cs="Times New Roman"/>
                <w:b/>
              </w:rPr>
            </w:pPr>
          </w:p>
        </w:tc>
        <w:tc>
          <w:tcPr>
            <w:tcW w:w="5631" w:type="dxa"/>
          </w:tcPr>
          <w:p w14:paraId="295CEAC8" w14:textId="77777777" w:rsidR="008704A8" w:rsidRPr="008704A8" w:rsidRDefault="008704A8" w:rsidP="008704A8">
            <w:pPr>
              <w:spacing w:after="0"/>
              <w:rPr>
                <w:rFonts w:ascii="Calibri" w:hAnsi="Calibri" w:cs="Times New Roman"/>
                <w:b/>
              </w:rPr>
            </w:pPr>
          </w:p>
        </w:tc>
      </w:tr>
      <w:tr w:rsidR="008704A8" w:rsidRPr="008704A8" w14:paraId="368CEA1E" w14:textId="77777777" w:rsidTr="008704A8">
        <w:tc>
          <w:tcPr>
            <w:tcW w:w="1291" w:type="dxa"/>
          </w:tcPr>
          <w:p w14:paraId="7C118F01" w14:textId="77777777" w:rsidR="008704A8" w:rsidRPr="008704A8" w:rsidRDefault="008704A8" w:rsidP="008704A8">
            <w:pPr>
              <w:spacing w:after="0"/>
              <w:rPr>
                <w:rFonts w:ascii="Calibri" w:hAnsi="Calibri" w:cs="Times New Roman"/>
              </w:rPr>
            </w:pPr>
            <w:r w:rsidRPr="008704A8">
              <w:rPr>
                <w:rFonts w:ascii="Calibri" w:hAnsi="Calibri" w:cs="Times New Roman"/>
              </w:rPr>
              <w:t>Safe Drinking Water Act</w:t>
            </w:r>
          </w:p>
        </w:tc>
        <w:tc>
          <w:tcPr>
            <w:tcW w:w="1078" w:type="dxa"/>
          </w:tcPr>
          <w:p w14:paraId="48A82435" w14:textId="77777777" w:rsidR="008704A8" w:rsidRPr="008704A8" w:rsidRDefault="008704A8" w:rsidP="008704A8">
            <w:pPr>
              <w:spacing w:after="0"/>
              <w:rPr>
                <w:rFonts w:ascii="Calibri" w:hAnsi="Calibri" w:cs="Times New Roman"/>
                <w:b/>
              </w:rPr>
            </w:pPr>
          </w:p>
        </w:tc>
        <w:tc>
          <w:tcPr>
            <w:tcW w:w="990" w:type="dxa"/>
          </w:tcPr>
          <w:p w14:paraId="7581CF0E" w14:textId="77777777" w:rsidR="008704A8" w:rsidRPr="008704A8" w:rsidRDefault="008704A8" w:rsidP="008704A8">
            <w:pPr>
              <w:spacing w:after="0"/>
              <w:rPr>
                <w:rFonts w:ascii="Calibri" w:hAnsi="Calibri" w:cs="Times New Roman"/>
                <w:b/>
              </w:rPr>
            </w:pPr>
          </w:p>
        </w:tc>
        <w:tc>
          <w:tcPr>
            <w:tcW w:w="5631" w:type="dxa"/>
          </w:tcPr>
          <w:p w14:paraId="0FF14912" w14:textId="77777777" w:rsidR="008704A8" w:rsidRPr="008704A8" w:rsidRDefault="008704A8" w:rsidP="008704A8">
            <w:pPr>
              <w:spacing w:after="0"/>
              <w:rPr>
                <w:rFonts w:ascii="Calibri" w:hAnsi="Calibri" w:cs="Times New Roman"/>
                <w:b/>
              </w:rPr>
            </w:pPr>
          </w:p>
        </w:tc>
      </w:tr>
      <w:tr w:rsidR="008704A8" w:rsidRPr="008704A8" w14:paraId="365554D5" w14:textId="77777777" w:rsidTr="008704A8">
        <w:tc>
          <w:tcPr>
            <w:tcW w:w="1291" w:type="dxa"/>
          </w:tcPr>
          <w:p w14:paraId="56FE4BAD" w14:textId="77777777" w:rsidR="008704A8" w:rsidRPr="008704A8" w:rsidRDefault="008704A8" w:rsidP="008704A8">
            <w:pPr>
              <w:spacing w:after="0"/>
              <w:rPr>
                <w:rFonts w:ascii="Calibri" w:hAnsi="Calibri" w:cs="Times New Roman"/>
              </w:rPr>
            </w:pPr>
            <w:r w:rsidRPr="008704A8">
              <w:rPr>
                <w:rFonts w:ascii="Calibri" w:hAnsi="Calibri" w:cs="Times New Roman"/>
              </w:rPr>
              <w:t>Clean Air Act</w:t>
            </w:r>
          </w:p>
        </w:tc>
        <w:tc>
          <w:tcPr>
            <w:tcW w:w="1078" w:type="dxa"/>
          </w:tcPr>
          <w:p w14:paraId="74AA1053" w14:textId="77777777" w:rsidR="008704A8" w:rsidRPr="008704A8" w:rsidRDefault="008704A8" w:rsidP="008704A8">
            <w:pPr>
              <w:spacing w:after="0"/>
              <w:rPr>
                <w:rFonts w:ascii="Calibri" w:hAnsi="Calibri" w:cs="Times New Roman"/>
                <w:b/>
              </w:rPr>
            </w:pPr>
          </w:p>
        </w:tc>
        <w:tc>
          <w:tcPr>
            <w:tcW w:w="990" w:type="dxa"/>
          </w:tcPr>
          <w:p w14:paraId="3B41303F" w14:textId="77777777" w:rsidR="008704A8" w:rsidRPr="008704A8" w:rsidRDefault="008704A8" w:rsidP="008704A8">
            <w:pPr>
              <w:spacing w:after="0"/>
              <w:rPr>
                <w:rFonts w:ascii="Calibri" w:hAnsi="Calibri" w:cs="Times New Roman"/>
                <w:b/>
              </w:rPr>
            </w:pPr>
          </w:p>
        </w:tc>
        <w:tc>
          <w:tcPr>
            <w:tcW w:w="5631" w:type="dxa"/>
          </w:tcPr>
          <w:p w14:paraId="4EE4B089" w14:textId="77777777" w:rsidR="008704A8" w:rsidRPr="008704A8" w:rsidRDefault="008704A8" w:rsidP="008704A8">
            <w:pPr>
              <w:spacing w:after="0"/>
              <w:rPr>
                <w:rFonts w:ascii="Calibri" w:hAnsi="Calibri" w:cs="Times New Roman"/>
                <w:b/>
              </w:rPr>
            </w:pPr>
          </w:p>
        </w:tc>
      </w:tr>
      <w:tr w:rsidR="008704A8" w:rsidRPr="008704A8" w14:paraId="12EEC7B4" w14:textId="77777777" w:rsidTr="008704A8">
        <w:tc>
          <w:tcPr>
            <w:tcW w:w="1291" w:type="dxa"/>
          </w:tcPr>
          <w:p w14:paraId="02A439C9" w14:textId="77777777" w:rsidR="008704A8" w:rsidRPr="008704A8" w:rsidRDefault="008704A8" w:rsidP="008704A8">
            <w:pPr>
              <w:spacing w:after="0"/>
              <w:rPr>
                <w:rFonts w:ascii="Calibri" w:hAnsi="Calibri" w:cs="Times New Roman"/>
              </w:rPr>
            </w:pPr>
            <w:r w:rsidRPr="008704A8">
              <w:rPr>
                <w:rFonts w:ascii="Calibri" w:hAnsi="Calibri" w:cs="Times New Roman"/>
              </w:rPr>
              <w:t>Antiquities Act</w:t>
            </w:r>
          </w:p>
        </w:tc>
        <w:tc>
          <w:tcPr>
            <w:tcW w:w="1078" w:type="dxa"/>
          </w:tcPr>
          <w:p w14:paraId="714995A7" w14:textId="77777777" w:rsidR="008704A8" w:rsidRPr="008704A8" w:rsidRDefault="008704A8" w:rsidP="008704A8">
            <w:pPr>
              <w:spacing w:after="0"/>
              <w:rPr>
                <w:rFonts w:ascii="Calibri" w:hAnsi="Calibri" w:cs="Times New Roman"/>
                <w:b/>
              </w:rPr>
            </w:pPr>
          </w:p>
        </w:tc>
        <w:tc>
          <w:tcPr>
            <w:tcW w:w="990" w:type="dxa"/>
          </w:tcPr>
          <w:p w14:paraId="2EFF2C5F" w14:textId="77777777" w:rsidR="008704A8" w:rsidRPr="008704A8" w:rsidRDefault="008704A8" w:rsidP="008704A8">
            <w:pPr>
              <w:spacing w:after="0"/>
              <w:rPr>
                <w:rFonts w:ascii="Calibri" w:hAnsi="Calibri" w:cs="Times New Roman"/>
                <w:b/>
              </w:rPr>
            </w:pPr>
          </w:p>
        </w:tc>
        <w:tc>
          <w:tcPr>
            <w:tcW w:w="5631" w:type="dxa"/>
          </w:tcPr>
          <w:p w14:paraId="0E55F6EE" w14:textId="77777777" w:rsidR="008704A8" w:rsidRPr="008704A8" w:rsidRDefault="008704A8" w:rsidP="008704A8">
            <w:pPr>
              <w:spacing w:after="0"/>
              <w:rPr>
                <w:rFonts w:ascii="Calibri" w:hAnsi="Calibri" w:cs="Times New Roman"/>
                <w:b/>
              </w:rPr>
            </w:pPr>
          </w:p>
        </w:tc>
      </w:tr>
      <w:tr w:rsidR="008704A8" w:rsidRPr="008704A8" w14:paraId="521F453A" w14:textId="77777777" w:rsidTr="008704A8">
        <w:tc>
          <w:tcPr>
            <w:tcW w:w="1291" w:type="dxa"/>
          </w:tcPr>
          <w:p w14:paraId="6D70038D" w14:textId="77777777" w:rsidR="008704A8" w:rsidRPr="008704A8" w:rsidRDefault="008704A8" w:rsidP="008704A8">
            <w:pPr>
              <w:spacing w:after="0"/>
              <w:rPr>
                <w:rFonts w:ascii="Calibri" w:hAnsi="Calibri" w:cs="Times New Roman"/>
              </w:rPr>
            </w:pPr>
            <w:r w:rsidRPr="008704A8">
              <w:rPr>
                <w:rFonts w:ascii="Calibri" w:hAnsi="Calibri" w:cs="Times New Roman"/>
              </w:rPr>
              <w:t>Endangered Species Act</w:t>
            </w:r>
          </w:p>
        </w:tc>
        <w:tc>
          <w:tcPr>
            <w:tcW w:w="1078" w:type="dxa"/>
          </w:tcPr>
          <w:p w14:paraId="7D453D24" w14:textId="77777777" w:rsidR="008704A8" w:rsidRPr="008704A8" w:rsidRDefault="008704A8" w:rsidP="008704A8">
            <w:pPr>
              <w:spacing w:after="0"/>
              <w:rPr>
                <w:rFonts w:ascii="Calibri" w:hAnsi="Calibri" w:cs="Times New Roman"/>
                <w:b/>
              </w:rPr>
            </w:pPr>
          </w:p>
          <w:p w14:paraId="64479745" w14:textId="77777777" w:rsidR="008704A8" w:rsidRPr="008704A8" w:rsidRDefault="008704A8" w:rsidP="008704A8">
            <w:pPr>
              <w:spacing w:after="0"/>
              <w:rPr>
                <w:rFonts w:ascii="Calibri" w:hAnsi="Calibri" w:cs="Times New Roman"/>
                <w:b/>
              </w:rPr>
            </w:pPr>
          </w:p>
        </w:tc>
        <w:tc>
          <w:tcPr>
            <w:tcW w:w="990" w:type="dxa"/>
          </w:tcPr>
          <w:p w14:paraId="29832263" w14:textId="77777777" w:rsidR="008704A8" w:rsidRPr="008704A8" w:rsidRDefault="008704A8" w:rsidP="008704A8">
            <w:pPr>
              <w:spacing w:after="0"/>
              <w:rPr>
                <w:rFonts w:ascii="Calibri" w:hAnsi="Calibri" w:cs="Times New Roman"/>
                <w:b/>
              </w:rPr>
            </w:pPr>
          </w:p>
        </w:tc>
        <w:tc>
          <w:tcPr>
            <w:tcW w:w="5631" w:type="dxa"/>
          </w:tcPr>
          <w:p w14:paraId="26CAEE28" w14:textId="77777777" w:rsidR="008704A8" w:rsidRPr="008704A8" w:rsidRDefault="008704A8" w:rsidP="008704A8">
            <w:pPr>
              <w:spacing w:after="0"/>
              <w:rPr>
                <w:rFonts w:ascii="Calibri" w:hAnsi="Calibri" w:cs="Times New Roman"/>
                <w:b/>
              </w:rPr>
            </w:pPr>
          </w:p>
        </w:tc>
      </w:tr>
    </w:tbl>
    <w:p w14:paraId="14AFB3F7" w14:textId="77777777" w:rsidR="005F0142" w:rsidRDefault="005F0142" w:rsidP="005F0142">
      <w:pPr>
        <w:pStyle w:val="ListParagraph"/>
        <w:numPr>
          <w:ilvl w:val="0"/>
          <w:numId w:val="0"/>
        </w:numPr>
        <w:ind w:left="720"/>
      </w:pPr>
    </w:p>
    <w:p w14:paraId="3397C1CE" w14:textId="77777777" w:rsidR="005F0142" w:rsidRDefault="005F0142" w:rsidP="005F0142">
      <w:pPr>
        <w:pStyle w:val="ListParagraph"/>
        <w:numPr>
          <w:ilvl w:val="0"/>
          <w:numId w:val="0"/>
        </w:numPr>
        <w:ind w:left="720"/>
      </w:pPr>
    </w:p>
    <w:p w14:paraId="5FF2C2B7" w14:textId="77777777" w:rsidR="005F0142" w:rsidRDefault="005F0142" w:rsidP="005F0142">
      <w:pPr>
        <w:pStyle w:val="ListParagraph"/>
        <w:numPr>
          <w:ilvl w:val="0"/>
          <w:numId w:val="0"/>
        </w:numPr>
        <w:ind w:left="720"/>
      </w:pPr>
    </w:p>
    <w:p w14:paraId="7F24E03C" w14:textId="77777777" w:rsidR="005F0142" w:rsidRDefault="005F0142" w:rsidP="005F0142">
      <w:pPr>
        <w:pStyle w:val="ListParagraph"/>
        <w:numPr>
          <w:ilvl w:val="0"/>
          <w:numId w:val="0"/>
        </w:numPr>
        <w:ind w:left="720"/>
      </w:pPr>
    </w:p>
    <w:p w14:paraId="44BB645E" w14:textId="77777777" w:rsidR="005F0142" w:rsidRDefault="005F0142" w:rsidP="005F0142">
      <w:pPr>
        <w:pStyle w:val="ListParagraph"/>
        <w:numPr>
          <w:ilvl w:val="0"/>
          <w:numId w:val="0"/>
        </w:numPr>
        <w:ind w:left="720"/>
      </w:pPr>
    </w:p>
    <w:p w14:paraId="64064CAD" w14:textId="77777777" w:rsidR="005F0142" w:rsidRDefault="005F0142" w:rsidP="005F0142">
      <w:pPr>
        <w:pStyle w:val="ListParagraph"/>
        <w:numPr>
          <w:ilvl w:val="0"/>
          <w:numId w:val="0"/>
        </w:numPr>
        <w:ind w:left="720"/>
      </w:pPr>
    </w:p>
    <w:p w14:paraId="60B88394" w14:textId="77777777" w:rsidR="005F0142" w:rsidRDefault="005F0142" w:rsidP="005F0142">
      <w:pPr>
        <w:pStyle w:val="ListParagraph"/>
        <w:numPr>
          <w:ilvl w:val="0"/>
          <w:numId w:val="0"/>
        </w:numPr>
        <w:ind w:left="720"/>
      </w:pPr>
    </w:p>
    <w:p w14:paraId="219CB2D6" w14:textId="77777777" w:rsidR="005F0142" w:rsidRDefault="005F0142" w:rsidP="005F0142">
      <w:pPr>
        <w:pStyle w:val="ListParagraph"/>
        <w:numPr>
          <w:ilvl w:val="0"/>
          <w:numId w:val="0"/>
        </w:numPr>
        <w:ind w:left="720"/>
      </w:pPr>
    </w:p>
    <w:p w14:paraId="13858F11" w14:textId="77777777" w:rsidR="005F0142" w:rsidRDefault="005F0142" w:rsidP="005F0142">
      <w:pPr>
        <w:pStyle w:val="ListParagraph"/>
        <w:numPr>
          <w:ilvl w:val="0"/>
          <w:numId w:val="0"/>
        </w:numPr>
        <w:ind w:left="720"/>
      </w:pPr>
    </w:p>
    <w:p w14:paraId="05CE320E" w14:textId="77777777" w:rsidR="005F0142" w:rsidRDefault="005F0142" w:rsidP="005F0142">
      <w:pPr>
        <w:pStyle w:val="ListParagraph"/>
        <w:numPr>
          <w:ilvl w:val="0"/>
          <w:numId w:val="0"/>
        </w:numPr>
        <w:ind w:left="720"/>
      </w:pPr>
    </w:p>
    <w:sectPr w:rsidR="005F01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43677" w14:textId="77777777" w:rsidR="000D094D" w:rsidRDefault="000D094D">
      <w:pPr>
        <w:spacing w:after="0" w:line="240" w:lineRule="auto"/>
      </w:pPr>
      <w:r>
        <w:separator/>
      </w:r>
    </w:p>
  </w:endnote>
  <w:endnote w:type="continuationSeparator" w:id="0">
    <w:p w14:paraId="330774D2" w14:textId="77777777" w:rsidR="000D094D" w:rsidRDefault="000D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15C3" w14:textId="1941F774" w:rsidR="00624039" w:rsidRDefault="000D094D">
    <w:pPr>
      <w:pStyle w:val="Footer"/>
    </w:pPr>
    <w:r>
      <w:t xml:space="preserve">Page | </w:t>
    </w:r>
    <w:r>
      <w:fldChar w:fldCharType="begin"/>
    </w:r>
    <w:r>
      <w:instrText xml:space="preserve"> PAGE   \* MERGEFORMAT </w:instrText>
    </w:r>
    <w:r>
      <w:fldChar w:fldCharType="separate"/>
    </w:r>
    <w:r w:rsidR="00ED580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92F3E" w14:textId="77777777" w:rsidR="000D094D" w:rsidRDefault="000D094D">
      <w:pPr>
        <w:spacing w:after="0" w:line="240" w:lineRule="auto"/>
      </w:pPr>
      <w:r>
        <w:separator/>
      </w:r>
    </w:p>
  </w:footnote>
  <w:footnote w:type="continuationSeparator" w:id="0">
    <w:p w14:paraId="3BC3665C" w14:textId="77777777" w:rsidR="000D094D" w:rsidRDefault="000D0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58C"/>
    <w:multiLevelType w:val="hybridMultilevel"/>
    <w:tmpl w:val="BFD85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2C58"/>
    <w:multiLevelType w:val="hybridMultilevel"/>
    <w:tmpl w:val="6B6C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B357B"/>
    <w:multiLevelType w:val="hybridMultilevel"/>
    <w:tmpl w:val="AF2A6E5C"/>
    <w:lvl w:ilvl="0" w:tplc="1DDE2948">
      <w:start w:val="1"/>
      <w:numFmt w:val="bullet"/>
      <w:pStyle w:val="ListParagraph"/>
      <w:lvlText w:val="n"/>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24DA"/>
    <w:multiLevelType w:val="hybridMultilevel"/>
    <w:tmpl w:val="E15039FC"/>
    <w:lvl w:ilvl="0" w:tplc="08BEBDDC">
      <w:start w:val="1"/>
      <w:numFmt w:val="bullet"/>
      <w:lvlText w:val="n"/>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0E8C"/>
    <w:multiLevelType w:val="hybridMultilevel"/>
    <w:tmpl w:val="79DA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B7372"/>
    <w:multiLevelType w:val="hybridMultilevel"/>
    <w:tmpl w:val="54827848"/>
    <w:lvl w:ilvl="0" w:tplc="C6C04300">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8158F"/>
    <w:multiLevelType w:val="hybridMultilevel"/>
    <w:tmpl w:val="FE780D66"/>
    <w:lvl w:ilvl="0" w:tplc="17CE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B01329"/>
    <w:multiLevelType w:val="hybridMultilevel"/>
    <w:tmpl w:val="409E6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96A73"/>
    <w:multiLevelType w:val="hybridMultilevel"/>
    <w:tmpl w:val="049A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57EE7"/>
    <w:multiLevelType w:val="hybridMultilevel"/>
    <w:tmpl w:val="EA1E06F6"/>
    <w:lvl w:ilvl="0" w:tplc="5BECE1EE">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F70A2"/>
    <w:multiLevelType w:val="hybridMultilevel"/>
    <w:tmpl w:val="A3CA1EFC"/>
    <w:lvl w:ilvl="0" w:tplc="0409000F">
      <w:start w:val="1"/>
      <w:numFmt w:val="decimal"/>
      <w:lvlText w:val="%1."/>
      <w:lvlJc w:val="left"/>
      <w:pPr>
        <w:ind w:left="720" w:hanging="360"/>
      </w:pPr>
      <w:rPr>
        <w:rFont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2DB7"/>
    <w:multiLevelType w:val="hybridMultilevel"/>
    <w:tmpl w:val="B21688DC"/>
    <w:lvl w:ilvl="0" w:tplc="3DE6324A">
      <w:start w:val="1"/>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5C3775"/>
    <w:multiLevelType w:val="hybridMultilevel"/>
    <w:tmpl w:val="6384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C0349"/>
    <w:multiLevelType w:val="hybridMultilevel"/>
    <w:tmpl w:val="503677F6"/>
    <w:lvl w:ilvl="0" w:tplc="08BEBDDC">
      <w:start w:val="1"/>
      <w:numFmt w:val="bullet"/>
      <w:lvlText w:val="n"/>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41911"/>
    <w:multiLevelType w:val="hybridMultilevel"/>
    <w:tmpl w:val="38A0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13"/>
  </w:num>
  <w:num w:numId="6">
    <w:abstractNumId w:val="10"/>
  </w:num>
  <w:num w:numId="7">
    <w:abstractNumId w:val="3"/>
  </w:num>
  <w:num w:numId="8">
    <w:abstractNumId w:val="2"/>
  </w:num>
  <w:num w:numId="9">
    <w:abstractNumId w:val="8"/>
  </w:num>
  <w:num w:numId="10">
    <w:abstractNumId w:val="7"/>
  </w:num>
  <w:num w:numId="11">
    <w:abstractNumId w:val="11"/>
  </w:num>
  <w:num w:numId="12">
    <w:abstractNumId w:val="6"/>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23"/>
    <w:rsid w:val="000D094D"/>
    <w:rsid w:val="001318DD"/>
    <w:rsid w:val="00225E4D"/>
    <w:rsid w:val="005F0142"/>
    <w:rsid w:val="00624039"/>
    <w:rsid w:val="007470FB"/>
    <w:rsid w:val="008704A8"/>
    <w:rsid w:val="00BE0DB3"/>
    <w:rsid w:val="00DE7B23"/>
    <w:rsid w:val="00ED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DC98F3"/>
  <w15:chartTrackingRefBased/>
  <w15:docId w15:val="{35398180-4284-43B3-8381-8BA44B76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style>
  <w:style w:type="paragraph" w:styleId="Heading1">
    <w:name w:val="heading 1"/>
    <w:basedOn w:val="Normal"/>
    <w:next w:val="Normal"/>
    <w:qFormat/>
    <w:pPr>
      <w:keepNext/>
      <w:keepLines/>
      <w:pBdr>
        <w:top w:val="single" w:sz="12" w:space="1" w:color="1F4E79" w:themeColor="accent1" w:themeShade="80"/>
        <w:bottom w:val="single" w:sz="12" w:space="1" w:color="1F4E79" w:themeColor="accent1" w:themeShade="80"/>
      </w:pBdr>
      <w:shd w:val="clear" w:color="auto" w:fill="DEEAF6" w:themeFill="accent1" w:themeFillTint="33"/>
      <w:spacing w:after="0"/>
      <w:jc w:val="center"/>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bottom w:val="single" w:sz="18" w:space="1" w:color="C45911" w:themeColor="accent2" w:themeShade="BF"/>
      </w:pBdr>
      <w:shd w:val="clear" w:color="auto" w:fill="FBE4D5" w:themeFill="accent2" w:themeFillTint="33"/>
      <w:spacing w:before="360"/>
      <w:outlineLvl w:val="1"/>
    </w:pPr>
    <w:rPr>
      <w:rFonts w:asciiTheme="majorHAnsi" w:eastAsiaTheme="majorEastAsia" w:hAnsiTheme="majorHAnsi" w:cstheme="majorBidi"/>
      <w:b/>
      <w:bCs/>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nhideWhenUsed/>
    <w:qFormat/>
    <w:pPr>
      <w:numPr>
        <w:numId w:val="8"/>
      </w:numPr>
      <w:spacing w:line="240" w:lineRule="auto"/>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pBdr>
        <w:top w:val="single" w:sz="18" w:space="1" w:color="5B9BD5" w:themeColor="accent1"/>
      </w:pBdr>
      <w:tabs>
        <w:tab w:val="center" w:pos="4680"/>
        <w:tab w:val="right" w:pos="9360"/>
      </w:tabs>
      <w:spacing w:after="0" w:line="240" w:lineRule="auto"/>
      <w:jc w:val="center"/>
    </w:pPr>
    <w:rPr>
      <w:color w:val="5B9BD5" w:themeColor="accent1"/>
      <w:spacing w:val="60"/>
    </w:rPr>
  </w:style>
  <w:style w:type="character" w:customStyle="1" w:styleId="FooterChar">
    <w:name w:val="Footer Char"/>
    <w:basedOn w:val="DefaultParagraphFont"/>
    <w:link w:val="Footer"/>
    <w:uiPriority w:val="99"/>
    <w:rPr>
      <w:color w:val="5B9BD5" w:themeColor="accent1"/>
      <w:spacing w:val="60"/>
    </w:rPr>
  </w:style>
  <w:style w:type="paragraph" w:customStyle="1" w:styleId="Checkbox">
    <w:name w:val="Checkbox"/>
    <w:basedOn w:val="Normal"/>
    <w:qFormat/>
  </w:style>
  <w:style w:type="table" w:customStyle="1" w:styleId="TableGrid1">
    <w:name w:val="Table Grid1"/>
    <w:basedOn w:val="TableNormal"/>
    <w:next w:val="TableGrid"/>
    <w:uiPriority w:val="39"/>
    <w:rsid w:val="008704A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tonAR\AppData\Roaming\Microsoft\Templates\Back-to-school%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F05531-79E7-4056-961D-8525BC554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Back-to-school checklist</Template>
  <TotalTime>1</TotalTime>
  <Pages>8</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 Amanda R.</dc:creator>
  <cp:keywords/>
  <cp:lastModifiedBy>Sinichko, Cassie</cp:lastModifiedBy>
  <cp:revision>2</cp:revision>
  <dcterms:created xsi:type="dcterms:W3CDTF">2017-06-29T22:48:00Z</dcterms:created>
  <dcterms:modified xsi:type="dcterms:W3CDTF">2017-06-29T22:48:00Z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TC039615599991</vt:lpwstr>
  </property>
</Properties>
</file>